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853B" w14:textId="337961B0" w:rsidR="00DD50F8" w:rsidRPr="00CB02EF" w:rsidRDefault="00846E96" w:rsidP="00846E96">
      <w:pPr>
        <w:jc w:val="center"/>
        <w:rPr>
          <w:rFonts w:ascii="Futura Std Medium" w:hAnsi="Futura Std Medium"/>
          <w:b/>
          <w:iCs/>
          <w:color w:val="C00000"/>
        </w:rPr>
      </w:pPr>
      <w:r w:rsidRPr="00CB02EF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t>Aston S</w:t>
      </w:r>
      <w:r w:rsidR="00597126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t xml:space="preserve">tudents’ </w:t>
      </w:r>
      <w:r w:rsidR="00991901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t>U</w:t>
      </w:r>
      <w:r w:rsidR="00597126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t>nion</w:t>
      </w:r>
      <w:r w:rsidR="00991901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t xml:space="preserve"> Awards </w:t>
      </w:r>
      <w:r w:rsidR="00597126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t xml:space="preserve">Evening </w:t>
      </w:r>
      <w:r w:rsidR="794F3CAB" w:rsidRPr="00CB02EF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t>Sponsorship</w:t>
      </w:r>
      <w:r w:rsidR="00E87135" w:rsidRPr="00CB02EF">
        <w:rPr>
          <w:rFonts w:ascii="Futura Std Medium" w:eastAsia="Century Gothic" w:hAnsi="Futura Std Medium" w:cs="Century Gothic"/>
          <w:b/>
          <w:color w:val="C00000"/>
          <w:sz w:val="36"/>
          <w:szCs w:val="36"/>
        </w:rPr>
        <w:br/>
      </w:r>
    </w:p>
    <w:p w14:paraId="2082C378" w14:textId="7F56E545" w:rsidR="00DD50F8" w:rsidRPr="00CB02EF" w:rsidRDefault="794F3CAB" w:rsidP="794F3CAB">
      <w:pPr>
        <w:jc w:val="center"/>
        <w:rPr>
          <w:rFonts w:ascii="Futura Std Light" w:eastAsia="Century Gothic" w:hAnsi="Futura Std Light" w:cs="Century Gothic"/>
          <w:iCs/>
          <w:color w:val="C00000"/>
          <w:sz w:val="28"/>
          <w:szCs w:val="28"/>
        </w:rPr>
      </w:pPr>
      <w:r w:rsidRPr="00CB02EF">
        <w:rPr>
          <w:rFonts w:ascii="Futura Std Light" w:eastAsia="Century Gothic" w:hAnsi="Futura Std Light" w:cs="Century Gothic"/>
          <w:iCs/>
          <w:color w:val="C00000"/>
          <w:sz w:val="28"/>
          <w:szCs w:val="28"/>
        </w:rPr>
        <w:t>........................................................................................</w:t>
      </w:r>
    </w:p>
    <w:p w14:paraId="7EC8D671" w14:textId="0B25C396" w:rsidR="00D828E3" w:rsidRPr="004812F7" w:rsidRDefault="00991901" w:rsidP="004812F7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  <w:r w:rsidRPr="00BC75DE">
        <w:rPr>
          <w:rFonts w:ascii="Futura Std Light" w:hAnsi="Futura Std Light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 wp14:anchorId="65A2D5FB" wp14:editId="242691A5">
            <wp:simplePos x="0" y="0"/>
            <wp:positionH relativeFrom="margin">
              <wp:align>right</wp:align>
            </wp:positionH>
            <wp:positionV relativeFrom="paragraph">
              <wp:posOffset>55880</wp:posOffset>
            </wp:positionV>
            <wp:extent cx="2200275" cy="1466850"/>
            <wp:effectExtent l="38100" t="38100" r="47625" b="3810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6618909942_09536714b5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94F3CAB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What </w:t>
      </w:r>
      <w: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are the </w:t>
      </w:r>
      <w:r w:rsidRPr="00991901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S</w:t>
      </w:r>
      <w:r w:rsidR="00597126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tudents’ </w:t>
      </w:r>
      <w:r w:rsidRPr="00991901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U</w:t>
      </w:r>
      <w:r w:rsidR="00597126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nion (SU)</w:t>
      </w:r>
      <w:r w:rsidRPr="00991901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 Awards</w:t>
      </w:r>
      <w:r w:rsidR="794F3CAB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?</w:t>
      </w:r>
    </w:p>
    <w:p w14:paraId="28AA162F" w14:textId="1D8043C2" w:rsidR="007B473C" w:rsidRPr="00846E96" w:rsidRDefault="00991901" w:rsidP="00833F82">
      <w:pPr>
        <w:rPr>
          <w:rFonts w:ascii="Futura Std Light" w:eastAsia="Century Gothic" w:hAnsi="Futura Std Light" w:cs="Century Gothic"/>
          <w:iCs/>
          <w:sz w:val="24"/>
          <w:szCs w:val="24"/>
        </w:rPr>
      </w:pPr>
      <w:r w:rsidRPr="00991901">
        <w:rPr>
          <w:rFonts w:ascii="Futura Std Light" w:hAnsi="Futura Std Light"/>
          <w:sz w:val="24"/>
        </w:rPr>
        <w:t xml:space="preserve">The Students’ Union Awards </w:t>
      </w:r>
      <w:r w:rsidR="00597126">
        <w:rPr>
          <w:rFonts w:ascii="Futura Std Light" w:hAnsi="Futura Std Light"/>
          <w:sz w:val="24"/>
        </w:rPr>
        <w:t xml:space="preserve">evening </w:t>
      </w:r>
      <w:r w:rsidRPr="00991901">
        <w:rPr>
          <w:rFonts w:ascii="Futura Std Light" w:hAnsi="Futura Std Light"/>
          <w:sz w:val="24"/>
        </w:rPr>
        <w:t>is a night to celebrate the great contributions made by the students to Aston University and Aston Students’ Union.</w:t>
      </w:r>
    </w:p>
    <w:p w14:paraId="38AD69EE" w14:textId="2DE2FF84" w:rsidR="00CB02EF" w:rsidRPr="00597126" w:rsidRDefault="00597126" w:rsidP="00991901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  <w:r w:rsidRPr="00CB02EF">
        <w:rPr>
          <w:rFonts w:ascii="Futura Std Light" w:eastAsia="Century Gothic" w:hAnsi="Futura Std Light" w:cs="Century Gothic"/>
          <w:noProof/>
          <w:color w:val="C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95A779" wp14:editId="44666FE4">
                <wp:simplePos x="0" y="0"/>
                <wp:positionH relativeFrom="margin">
                  <wp:posOffset>-57150</wp:posOffset>
                </wp:positionH>
                <wp:positionV relativeFrom="paragraph">
                  <wp:posOffset>792480</wp:posOffset>
                </wp:positionV>
                <wp:extent cx="4162425" cy="1838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A190" w14:textId="444A723C" w:rsidR="005F5CF2" w:rsidRPr="005F5CF2" w:rsidRDefault="00991901" w:rsidP="005F5CF2">
                            <w:pPr>
                              <w:jc w:val="both"/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</w:pPr>
                            <w:r w:rsidRPr="00991901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As a sponsor of </w:t>
                            </w:r>
                            <w:r w:rsidR="002D073C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91901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Aston Students’ Union Awards, you will enjoy excellent expo</w:t>
                            </w:r>
                            <w:r w:rsidR="00597126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sure to a number of Aston </w:t>
                            </w:r>
                            <w:r w:rsidR="002D073C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University’s</w:t>
                            </w:r>
                            <w:bookmarkStart w:id="0" w:name="_GoBack"/>
                            <w:bookmarkEnd w:id="0"/>
                            <w:r w:rsidR="00597126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 most engaged and proactive students</w:t>
                            </w:r>
                            <w:r w:rsidRPr="00991901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. Whether it’s delivering the keynote speech on the night, or simply getting your brand out there through our extensive marketing and promotion</w:t>
                            </w:r>
                            <w:r w:rsidR="00597126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al activity</w:t>
                            </w:r>
                            <w:r w:rsidRPr="00991901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 for the event, you </w:t>
                            </w:r>
                            <w:r w:rsidR="00793580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will have premium access to motivated Aston undergraduates, many</w:t>
                            </w:r>
                            <w:r w:rsidRPr="00991901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 of whom will be search</w:t>
                            </w:r>
                            <w:r w:rsidR="00793580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>ing</w:t>
                            </w:r>
                            <w:r w:rsidRPr="00991901">
                              <w:rPr>
                                <w:rFonts w:ascii="Futura Std Light" w:hAnsi="Futura Std Light"/>
                                <w:sz w:val="24"/>
                                <w:szCs w:val="24"/>
                              </w:rPr>
                              <w:t xml:space="preserve"> for their graduate roles or placement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5A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62.4pt;width:327.75pt;height:144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" stroked="f">
                <v:textbox>
                  <w:txbxContent>
                    <w:p w14:paraId="4C0CA190" w14:textId="444A723C" w:rsidR="005F5CF2" w:rsidRPr="005F5CF2" w:rsidRDefault="00991901" w:rsidP="005F5CF2">
                      <w:pPr>
                        <w:jc w:val="both"/>
                        <w:rPr>
                          <w:rFonts w:ascii="Futura Std Light" w:hAnsi="Futura Std Light"/>
                          <w:sz w:val="24"/>
                          <w:szCs w:val="24"/>
                        </w:rPr>
                      </w:pPr>
                      <w:r w:rsidRPr="00991901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As a sponsor of </w:t>
                      </w:r>
                      <w:r w:rsidR="002D073C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the </w:t>
                      </w:r>
                      <w:r w:rsidRPr="00991901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Aston Students’ Union Awards, you will enjoy excellent expo</w:t>
                      </w:r>
                      <w:r w:rsidR="00597126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sure to a number of Aston </w:t>
                      </w:r>
                      <w:r w:rsidR="002D073C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University’s</w:t>
                      </w:r>
                      <w:bookmarkStart w:id="1" w:name="_GoBack"/>
                      <w:bookmarkEnd w:id="1"/>
                      <w:r w:rsidR="00597126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 most engaged and proactive students</w:t>
                      </w:r>
                      <w:r w:rsidRPr="00991901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. Whether it’s delivering the keynote speech on the night, or simply getting your brand out there through our extensive marketing and promotion</w:t>
                      </w:r>
                      <w:r w:rsidR="00597126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al activity</w:t>
                      </w:r>
                      <w:r w:rsidRPr="00991901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 for the event, you </w:t>
                      </w:r>
                      <w:r w:rsidR="00793580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will have premium access to motivated Aston undergraduates, many</w:t>
                      </w:r>
                      <w:r w:rsidRPr="00991901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 of whom will be search</w:t>
                      </w:r>
                      <w:r w:rsidR="00793580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>ing</w:t>
                      </w:r>
                      <w:r w:rsidRPr="00991901">
                        <w:rPr>
                          <w:rFonts w:ascii="Futura Std Light" w:hAnsi="Futura Std Light"/>
                          <w:sz w:val="24"/>
                          <w:szCs w:val="24"/>
                        </w:rPr>
                        <w:t xml:space="preserve"> for their graduate roles or placement opportunities.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901" w:rsidRPr="00CB02EF">
        <w:rPr>
          <w:rFonts w:ascii="Century Gothic" w:hAnsi="Century Gothic"/>
          <w:b/>
          <w:bCs/>
          <w:noProof/>
          <w:color w:val="C00000"/>
          <w:lang w:eastAsia="en-GB"/>
        </w:rPr>
        <w:drawing>
          <wp:anchor distT="0" distB="0" distL="114300" distR="114300" simplePos="0" relativeHeight="251692032" behindDoc="0" locked="0" layoutInCell="1" allowOverlap="1" wp14:anchorId="51D61B41" wp14:editId="742A69DB">
            <wp:simplePos x="0" y="0"/>
            <wp:positionH relativeFrom="margin">
              <wp:align>right</wp:align>
            </wp:positionH>
            <wp:positionV relativeFrom="paragraph">
              <wp:posOffset>974725</wp:posOffset>
            </wp:positionV>
            <wp:extent cx="2204085" cy="1469390"/>
            <wp:effectExtent l="38100" t="38100" r="43815" b="3556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6711923285_7572e1626a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469390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901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br/>
      </w:r>
      <w:r w:rsidR="794F3CAB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 xml:space="preserve">Why should you sponsor the </w:t>
      </w:r>
      <w: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S</w:t>
      </w:r>
      <w:r w:rsidR="00991901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U Awards</w:t>
      </w:r>
      <w:r w:rsidR="794F3CAB"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?</w:t>
      </w:r>
    </w:p>
    <w:p w14:paraId="43100D9C" w14:textId="530BFE77" w:rsidR="00991901" w:rsidRDefault="00991901" w:rsidP="005F5CF2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</w:p>
    <w:p w14:paraId="60BB937B" w14:textId="78714431" w:rsidR="00961ADF" w:rsidRPr="00CB02EF" w:rsidRDefault="00CB02EF" w:rsidP="005F5CF2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  <w: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S</w:t>
      </w:r>
      <w:r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ponsorship Packages</w:t>
      </w:r>
    </w:p>
    <w:p w14:paraId="0455F165" w14:textId="434AC69C" w:rsidR="00CB02EF" w:rsidRPr="00CB02EF" w:rsidRDefault="007C1B1D" w:rsidP="00CB02EF">
      <w:pPr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</w:pPr>
      <w:r w:rsidRPr="00CB02EF">
        <w:rPr>
          <w:rFonts w:ascii="Century Gothic" w:eastAsiaTheme="minorEastAsia" w:hAnsi="Century Gothic"/>
          <w:b/>
          <w:noProof/>
          <w:color w:val="C00000"/>
          <w:lang w:eastAsia="en-GB"/>
        </w:rPr>
        <mc:AlternateContent>
          <mc:Choice Requires="wps">
            <w:drawing>
              <wp:inline distT="0" distB="0" distL="0" distR="0" wp14:anchorId="553E726E" wp14:editId="57B8B695">
                <wp:extent cx="6661661" cy="838370"/>
                <wp:effectExtent l="95250" t="57150" r="44450" b="95250"/>
                <wp:docPr id="30" name="Diagonal Stri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661" cy="838370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C1A94" w14:textId="73A08AD1" w:rsidR="00DD50F8" w:rsidRPr="007C1B1D" w:rsidRDefault="007C1B1D" w:rsidP="00DD50F8">
                            <w:pPr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Gold: £2,0</w:t>
                            </w:r>
                            <w:r w:rsidRPr="007C1B1D"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3E726E" id="Diagonal Stripe 30" o:spid="_x0000_s1027" style="width:524.5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661661,83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" adj="-11796480,,5400" path="m,l,,6661661,,,838370,,xe" fillcolor="#c00000" stroked="f">
                <v:stroke joinstyle="miter"/>
                <v:shadow on="t" color="black" opacity="20971f" offset="0,2.2pt"/>
                <v:formulas/>
                <v:path arrowok="t" o:connecttype="custom" o:connectlocs="0,0;0,0;6661661,0;0,838370;0,0" o:connectangles="0,0,0,0,0" textboxrect="0,0,6661661,838370"/>
                <v:textbox>
                  <w:txbxContent>
                    <w:p w14:paraId="1B2C1A94" w14:textId="73A08AD1" w:rsidR="00DD50F8" w:rsidRPr="007C1B1D" w:rsidRDefault="007C1B1D" w:rsidP="00DD50F8">
                      <w:pPr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Gold: £2,0</w:t>
                      </w:r>
                      <w:r w:rsidRPr="007C1B1D"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E55524" w14:textId="7F70F0BC" w:rsidR="007B473C" w:rsidRPr="00CB02EF" w:rsidRDefault="007B473C" w:rsidP="00CB02EF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 w:rsidRPr="00CB02EF">
        <w:rPr>
          <w:rFonts w:ascii="Futura Std Light" w:eastAsia="Century Gothic" w:hAnsi="Futura Std Light" w:cs="Century Gothic"/>
          <w:bCs/>
          <w:sz w:val="24"/>
          <w:szCs w:val="24"/>
        </w:rPr>
        <w:t>Official ‘In Association With…’ partner on all promotional materials and tickets</w:t>
      </w:r>
    </w:p>
    <w:p w14:paraId="6F2058DA" w14:textId="24A2738F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10 minute </w:t>
      </w:r>
      <w:r w:rsidR="007938E3">
        <w:rPr>
          <w:rFonts w:ascii="Futura Std Light" w:eastAsia="Century Gothic" w:hAnsi="Futura Std Light" w:cs="Century Gothic"/>
          <w:bCs/>
          <w:sz w:val="24"/>
          <w:szCs w:val="24"/>
        </w:rPr>
        <w:t>keynote speech at the event</w:t>
      </w:r>
    </w:p>
    <w:p w14:paraId="0875B435" w14:textId="6494C2DF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Up to four seats at the event</w:t>
      </w:r>
    </w:p>
    <w:p w14:paraId="1BDE74B1" w14:textId="23661930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Advertise your company at the event with roller banners and/or on the plasma screens</w:t>
      </w:r>
    </w:p>
    <w:p w14:paraId="1A7A29C2" w14:textId="1FB0A6A0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 marketing stand in the Students’ Union on two dates during the fortnight prior to the event</w:t>
      </w:r>
    </w:p>
    <w:p w14:paraId="3DB9E517" w14:textId="4F9F9309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 premium spot in the Student Activities newsletter</w:t>
      </w:r>
    </w:p>
    <w:p w14:paraId="07B17927" w14:textId="77777777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Advertising on the SU plasma screens throughout the fortnight prior to the event</w:t>
      </w:r>
    </w:p>
    <w:p w14:paraId="06FAC518" w14:textId="1A4730BB" w:rsidR="007B473C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A web banner advert on the SU website throughout the fortnight prior to the event</w:t>
      </w:r>
    </w:p>
    <w:p w14:paraId="7D14CDA3" w14:textId="464740D5" w:rsidR="00846E96" w:rsidRPr="007B473C" w:rsidRDefault="007B473C" w:rsidP="007B473C">
      <w:pPr>
        <w:pStyle w:val="ListParagraph"/>
        <w:numPr>
          <w:ilvl w:val="0"/>
          <w:numId w:val="6"/>
        </w:numPr>
        <w:rPr>
          <w:rFonts w:ascii="Futura Std Light" w:eastAsia="Century Gothic" w:hAnsi="Futura Std Light" w:cs="Century Gothic"/>
          <w:b/>
          <w:bCs/>
          <w:sz w:val="24"/>
          <w:szCs w:val="24"/>
        </w:rPr>
      </w:pPr>
      <w:r>
        <w:rPr>
          <w:rFonts w:ascii="Futura Std Light" w:eastAsia="Century Gothic" w:hAnsi="Futura Std Light" w:cs="Century Gothic"/>
          <w:bCs/>
          <w:sz w:val="24"/>
          <w:szCs w:val="24"/>
        </w:rPr>
        <w:t>Social media promotion twice a week during the fortnight prior to the event</w:t>
      </w:r>
      <w:r w:rsidRPr="007B473C">
        <w:rPr>
          <w:rFonts w:ascii="Futura Std Light" w:eastAsia="Century Gothic" w:hAnsi="Futura Std Light" w:cs="Century Gothic"/>
          <w:b/>
          <w:bCs/>
          <w:color w:val="C2BE12"/>
          <w:sz w:val="36"/>
          <w:szCs w:val="36"/>
        </w:rPr>
        <w:br/>
      </w:r>
    </w:p>
    <w:p w14:paraId="4E74983F" w14:textId="1B3838E7" w:rsidR="005A6038" w:rsidRDefault="005A6038" w:rsidP="794F3CAB">
      <w:pPr>
        <w:rPr>
          <w:rFonts w:ascii="Futura Std Light" w:eastAsia="Century Gothic" w:hAnsi="Futura Std Light" w:cs="Century Gothic"/>
          <w:sz w:val="24"/>
          <w:szCs w:val="24"/>
        </w:rPr>
      </w:pPr>
    </w:p>
    <w:p w14:paraId="56242E67" w14:textId="77777777" w:rsidR="005A6038" w:rsidRPr="005A6038" w:rsidRDefault="005A6038" w:rsidP="005A6038">
      <w:pPr>
        <w:rPr>
          <w:rFonts w:ascii="Futura Std Light" w:eastAsia="Century Gothic" w:hAnsi="Futura Std Light" w:cs="Century Gothic"/>
          <w:sz w:val="24"/>
          <w:szCs w:val="24"/>
        </w:rPr>
      </w:pPr>
    </w:p>
    <w:p w14:paraId="56EBBC6D" w14:textId="2CA87884" w:rsidR="00846E96" w:rsidRPr="005A6038" w:rsidRDefault="00846E96" w:rsidP="005A6038">
      <w:pPr>
        <w:rPr>
          <w:rFonts w:ascii="Futura Std Light" w:eastAsia="Century Gothic" w:hAnsi="Futura Std Light" w:cs="Century Gothic"/>
          <w:sz w:val="24"/>
          <w:szCs w:val="24"/>
        </w:rPr>
      </w:pPr>
    </w:p>
    <w:p w14:paraId="6B274F47" w14:textId="777BA842" w:rsidR="007C1B1D" w:rsidRDefault="00CB02EF" w:rsidP="005F5CF2">
      <w:pPr>
        <w:rPr>
          <w:rFonts w:ascii="Century Gothic" w:hAnsi="Century Gothic"/>
          <w:b/>
          <w:bCs/>
          <w:sz w:val="24"/>
        </w:rPr>
      </w:pPr>
      <w:r w:rsidRPr="00CB02EF">
        <w:rPr>
          <w:rFonts w:ascii="Century Gothic" w:eastAsiaTheme="minorEastAsia" w:hAnsi="Century Gothic"/>
          <w:b/>
          <w:noProof/>
          <w:color w:val="C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D30D8BD" wp14:editId="65F7BB5A">
                <wp:simplePos x="0" y="0"/>
                <wp:positionH relativeFrom="margin">
                  <wp:posOffset>19050</wp:posOffset>
                </wp:positionH>
                <wp:positionV relativeFrom="paragraph">
                  <wp:posOffset>23495</wp:posOffset>
                </wp:positionV>
                <wp:extent cx="6661661" cy="838370"/>
                <wp:effectExtent l="95250" t="57150" r="44450" b="95250"/>
                <wp:wrapSquare wrapText="bothSides"/>
                <wp:docPr id="3" name="Diagonal Stri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661" cy="838370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BF507" w14:textId="0DCFC9C1" w:rsidR="00CB02EF" w:rsidRPr="007C1B1D" w:rsidRDefault="00CB02EF" w:rsidP="00CB02EF">
                            <w:pPr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Silver: £1,0</w:t>
                            </w:r>
                            <w:r w:rsidRPr="007C1B1D"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30D8BD" id="Diagonal Stripe 3" o:spid="_x0000_s1028" style="position:absolute;margin-left:1.5pt;margin-top:1.85pt;width:524.55pt;height:6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61661,83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" adj="-11796480,,5400" path="m,l,,6661661,,,838370,,xe" fillcolor="#c00000" stroked="f">
                <v:stroke joinstyle="miter"/>
                <v:shadow on="t" color="black" opacity="20971f" offset="0,2.2pt"/>
                <v:formulas/>
                <v:path arrowok="t" o:connecttype="custom" o:connectlocs="0,0;0,0;6661661,0;0,838370;0,0" o:connectangles="0,0,0,0,0" textboxrect="0,0,6661661,838370"/>
                <v:textbox>
                  <w:txbxContent>
                    <w:p w14:paraId="0FABF507" w14:textId="0DCFC9C1" w:rsidR="00CB02EF" w:rsidRPr="007C1B1D" w:rsidRDefault="00CB02EF" w:rsidP="00CB02EF">
                      <w:pPr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Silver: £1</w:t>
                      </w: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,0</w:t>
                      </w:r>
                      <w:r w:rsidRPr="007C1B1D"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527339" w14:textId="6F5BBDA2" w:rsid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An ‘Official Sponsor’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>on all promotional materials and tickets</w:t>
      </w:r>
    </w:p>
    <w:p w14:paraId="3A2DA7AF" w14:textId="77777777" w:rsid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Up to four seats at the event</w:t>
      </w:r>
    </w:p>
    <w:p w14:paraId="27A7B9D9" w14:textId="2F42ABE2" w:rsidR="005F5CF2" w:rsidRP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Advertise your company at the e</w:t>
      </w:r>
      <w:r w:rsidR="007C1B1D">
        <w:rPr>
          <w:rFonts w:ascii="Futura Std Light" w:eastAsia="Century Gothic" w:hAnsi="Futura Std Light" w:cs="Century Gothic"/>
          <w:bCs/>
          <w:sz w:val="24"/>
          <w:szCs w:val="24"/>
        </w:rPr>
        <w:t xml:space="preserve">vent 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on the plasma screens</w:t>
      </w:r>
    </w:p>
    <w:p w14:paraId="48283BF4" w14:textId="77777777" w:rsidR="005F5CF2" w:rsidRP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A marketing stand in the Students’ Union on two dates during the fortnight prior to the event</w:t>
      </w:r>
    </w:p>
    <w:p w14:paraId="5F1763B1" w14:textId="366969F6" w:rsidR="005F5CF2" w:rsidRP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A web banner advert on the SU website throughout the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>week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 prior to the event</w:t>
      </w:r>
    </w:p>
    <w:p w14:paraId="3C38EFFE" w14:textId="375C2222" w:rsidR="005F5CF2" w:rsidRDefault="005F5CF2" w:rsidP="005F5CF2">
      <w:pPr>
        <w:pStyle w:val="ListParagraph"/>
        <w:numPr>
          <w:ilvl w:val="0"/>
          <w:numId w:val="10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Social media promotion twice during the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week 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prior to the event</w:t>
      </w:r>
    </w:p>
    <w:p w14:paraId="70FA6DD5" w14:textId="77777777" w:rsidR="007C1B1D" w:rsidRPr="005F5CF2" w:rsidRDefault="007C1B1D" w:rsidP="007C1B1D">
      <w:pPr>
        <w:pStyle w:val="ListParagraph"/>
        <w:rPr>
          <w:rFonts w:ascii="Futura Std Light" w:eastAsia="Century Gothic" w:hAnsi="Futura Std Light" w:cs="Century Gothic"/>
          <w:bCs/>
          <w:sz w:val="24"/>
          <w:szCs w:val="24"/>
        </w:rPr>
      </w:pPr>
    </w:p>
    <w:p w14:paraId="262D19BB" w14:textId="55CD7329" w:rsidR="009F4684" w:rsidRDefault="00CB02EF">
      <w:pPr>
        <w:rPr>
          <w:rFonts w:ascii="Century Gothic" w:hAnsi="Century Gothic"/>
          <w:b/>
          <w:bCs/>
        </w:rPr>
      </w:pPr>
      <w:r w:rsidRPr="00CB02EF">
        <w:rPr>
          <w:rFonts w:ascii="Century Gothic" w:eastAsiaTheme="minorEastAsia" w:hAnsi="Century Gothic"/>
          <w:b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326A088" wp14:editId="0BE963DE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6661661" cy="838370"/>
                <wp:effectExtent l="95250" t="57150" r="44450" b="95250"/>
                <wp:wrapSquare wrapText="bothSides"/>
                <wp:docPr id="5" name="Diagonal Stri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661" cy="838370"/>
                        </a:xfrm>
                        <a:prstGeom prst="diagStripe">
                          <a:avLst>
                            <a:gd name="adj" fmla="val 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2F68D" w14:textId="4D29C092" w:rsidR="00CB02EF" w:rsidRPr="007C1B1D" w:rsidRDefault="00CB02EF" w:rsidP="00CB02EF">
                            <w:pPr>
                              <w:rPr>
                                <w:rFonts w:ascii="Futura Std Medium" w:hAnsi="Futura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Bronze: £5</w:t>
                            </w:r>
                            <w:r w:rsidRPr="007C1B1D">
                              <w:rPr>
                                <w:rFonts w:ascii="Futura Std Medium" w:hAnsi="Futura Std Medium"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26A088" id="Diagonal Stripe 5" o:spid="_x0000_s1029" style="position:absolute;margin-left:0;margin-top:.05pt;width:524.55pt;height:6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61661,838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" adj="-11796480,,5400" path="m,l,,6661661,,,838370,,xe" fillcolor="#c00000" stroked="f">
                <v:stroke joinstyle="miter"/>
                <v:shadow on="t" color="black" opacity="20971f" offset="0,2.2pt"/>
                <v:formulas/>
                <v:path arrowok="t" o:connecttype="custom" o:connectlocs="0,0;0,0;6661661,0;0,838370;0,0" o:connectangles="0,0,0,0,0" textboxrect="0,0,6661661,838370"/>
                <v:textbox>
                  <w:txbxContent>
                    <w:p w14:paraId="3A42F68D" w14:textId="4D29C092" w:rsidR="00CB02EF" w:rsidRPr="007C1B1D" w:rsidRDefault="00CB02EF" w:rsidP="00CB02EF">
                      <w:pPr>
                        <w:rPr>
                          <w:rFonts w:ascii="Futura Std Medium" w:hAnsi="Futura Std Medium"/>
                          <w:sz w:val="36"/>
                          <w:szCs w:val="36"/>
                        </w:rPr>
                      </w:pPr>
                      <w:r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Bronze: £5</w:t>
                      </w:r>
                      <w:r w:rsidRPr="007C1B1D">
                        <w:rPr>
                          <w:rFonts w:ascii="Futura Std Medium" w:hAnsi="Futura Std Medium"/>
                          <w:bCs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7C26BB" w14:textId="7D802FDD" w:rsid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>Listed under ‘Supporting Sponsors’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 on all promotional materials and tickets</w:t>
      </w:r>
    </w:p>
    <w:p w14:paraId="5BF21A29" w14:textId="0BB648A1" w:rsidR="007C1B1D" w:rsidRP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>Advertise your company at the event on the plasma screens</w:t>
      </w:r>
    </w:p>
    <w:p w14:paraId="5B239451" w14:textId="5929C35B" w:rsidR="007C1B1D" w:rsidRP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>A marketing sta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>nd in the Students’ Union on one date during the week</w:t>
      </w:r>
      <w:r w:rsidRPr="007C1B1D">
        <w:rPr>
          <w:rFonts w:ascii="Futura Std Light" w:eastAsia="Century Gothic" w:hAnsi="Futura Std Light" w:cs="Century Gothic"/>
          <w:bCs/>
          <w:sz w:val="24"/>
          <w:szCs w:val="24"/>
        </w:rPr>
        <w:t xml:space="preserve"> prior to the event</w:t>
      </w:r>
    </w:p>
    <w:p w14:paraId="7DF6BB66" w14:textId="174B478E" w:rsidR="007C1B1D" w:rsidRPr="007C1B1D" w:rsidRDefault="007C1B1D" w:rsidP="007C1B1D">
      <w:pPr>
        <w:pStyle w:val="ListParagraph"/>
        <w:numPr>
          <w:ilvl w:val="0"/>
          <w:numId w:val="11"/>
        </w:numPr>
        <w:rPr>
          <w:rFonts w:ascii="Futura Std Light" w:eastAsia="Century Gothic" w:hAnsi="Futura Std Light" w:cs="Century Gothic"/>
          <w:bCs/>
          <w:sz w:val="24"/>
          <w:szCs w:val="24"/>
        </w:rPr>
      </w:pP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 xml:space="preserve">Social media promotion twice during the </w:t>
      </w:r>
      <w:r>
        <w:rPr>
          <w:rFonts w:ascii="Futura Std Light" w:eastAsia="Century Gothic" w:hAnsi="Futura Std Light" w:cs="Century Gothic"/>
          <w:bCs/>
          <w:sz w:val="24"/>
          <w:szCs w:val="24"/>
        </w:rPr>
        <w:t xml:space="preserve">week </w:t>
      </w:r>
      <w:r w:rsidRPr="005F5CF2">
        <w:rPr>
          <w:rFonts w:ascii="Futura Std Light" w:eastAsia="Century Gothic" w:hAnsi="Futura Std Light" w:cs="Century Gothic"/>
          <w:bCs/>
          <w:sz w:val="24"/>
          <w:szCs w:val="24"/>
        </w:rPr>
        <w:t>prior to the event</w:t>
      </w:r>
    </w:p>
    <w:p w14:paraId="0A968F36" w14:textId="77777777" w:rsidR="00A92EAC" w:rsidRDefault="00A92EAC">
      <w:pPr>
        <w:rPr>
          <w:rFonts w:ascii="Century Gothic" w:hAnsi="Century Gothic"/>
          <w:b/>
          <w:bCs/>
        </w:rPr>
      </w:pPr>
    </w:p>
    <w:p w14:paraId="3D333C9F" w14:textId="562C5110" w:rsidR="00B472A2" w:rsidRPr="00CB02EF" w:rsidRDefault="794F3CAB" w:rsidP="00E87135">
      <w:pPr>
        <w:jc w:val="right"/>
        <w:rPr>
          <w:rFonts w:ascii="Futura Std Medium" w:hAnsi="Futura Std Medium"/>
          <w:bCs/>
          <w:color w:val="C00000"/>
          <w:sz w:val="36"/>
          <w:szCs w:val="36"/>
        </w:rPr>
      </w:pPr>
      <w:r w:rsidRPr="00CB02EF">
        <w:rPr>
          <w:rFonts w:ascii="Futura Std Medium" w:eastAsia="Century Gothic" w:hAnsi="Futura Std Medium" w:cs="Century Gothic"/>
          <w:bCs/>
          <w:color w:val="C00000"/>
          <w:sz w:val="36"/>
          <w:szCs w:val="36"/>
        </w:rPr>
        <w:t>Get Involved</w:t>
      </w:r>
    </w:p>
    <w:p w14:paraId="37F477A2" w14:textId="11F8F65E" w:rsidR="00B472A2" w:rsidRPr="007C1B1D" w:rsidRDefault="00E87135" w:rsidP="00E87135">
      <w:pPr>
        <w:jc w:val="both"/>
        <w:rPr>
          <w:rFonts w:ascii="Futura Std Light" w:eastAsia="Century Gothic" w:hAnsi="Futura Std Light" w:cs="Century Gothic"/>
          <w:bCs/>
          <w:sz w:val="24"/>
          <w:szCs w:val="24"/>
        </w:rPr>
      </w:pPr>
      <w:r w:rsidRPr="00E87135">
        <w:rPr>
          <w:rFonts w:ascii="Futura Std Medium" w:eastAsiaTheme="minorEastAsia" w:hAnsi="Futura Std Medium"/>
          <w:noProof/>
          <w:sz w:val="36"/>
          <w:szCs w:val="36"/>
          <w:lang w:eastAsia="en-GB"/>
        </w:rPr>
        <w:drawing>
          <wp:anchor distT="0" distB="0" distL="114300" distR="114300" simplePos="0" relativeHeight="251695104" behindDoc="0" locked="0" layoutInCell="1" allowOverlap="1" wp14:anchorId="69C2F17D" wp14:editId="30A3C970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2286000" cy="1523365"/>
            <wp:effectExtent l="38100" t="38100" r="38100" b="3873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5898785704_5c1141fcd7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3365"/>
                    </a:xfrm>
                    <a:prstGeom prst="rect">
                      <a:avLst/>
                    </a:prstGeom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94F3CAB" w:rsidRPr="007C1B1D">
        <w:rPr>
          <w:rFonts w:ascii="Futura Std Light" w:eastAsia="Century Gothic" w:hAnsi="Futura Std Light" w:cs="Century Gothic"/>
          <w:bCs/>
          <w:sz w:val="24"/>
          <w:szCs w:val="24"/>
        </w:rPr>
        <w:t xml:space="preserve">If you want to get involved with </w:t>
      </w:r>
      <w:r w:rsidR="00991901">
        <w:rPr>
          <w:rFonts w:ascii="Futura Std Light" w:eastAsia="Century Gothic" w:hAnsi="Futura Std Light" w:cs="Century Gothic"/>
          <w:bCs/>
          <w:sz w:val="24"/>
          <w:szCs w:val="24"/>
        </w:rPr>
        <w:t>the S</w:t>
      </w:r>
      <w:r w:rsidR="00597126">
        <w:rPr>
          <w:rFonts w:ascii="Futura Std Light" w:eastAsia="Century Gothic" w:hAnsi="Futura Std Light" w:cs="Century Gothic"/>
          <w:bCs/>
          <w:sz w:val="24"/>
          <w:szCs w:val="24"/>
        </w:rPr>
        <w:t xml:space="preserve">tudents’ </w:t>
      </w:r>
      <w:r w:rsidR="00991901">
        <w:rPr>
          <w:rFonts w:ascii="Futura Std Light" w:eastAsia="Century Gothic" w:hAnsi="Futura Std Light" w:cs="Century Gothic"/>
          <w:bCs/>
          <w:sz w:val="24"/>
          <w:szCs w:val="24"/>
        </w:rPr>
        <w:t>U</w:t>
      </w:r>
      <w:r w:rsidR="00597126">
        <w:rPr>
          <w:rFonts w:ascii="Futura Std Light" w:eastAsia="Century Gothic" w:hAnsi="Futura Std Light" w:cs="Century Gothic"/>
          <w:bCs/>
          <w:sz w:val="24"/>
          <w:szCs w:val="24"/>
        </w:rPr>
        <w:t>nion</w:t>
      </w:r>
      <w:r w:rsidR="00991901">
        <w:rPr>
          <w:rFonts w:ascii="Futura Std Light" w:eastAsia="Century Gothic" w:hAnsi="Futura Std Light" w:cs="Century Gothic"/>
          <w:bCs/>
          <w:sz w:val="24"/>
          <w:szCs w:val="24"/>
        </w:rPr>
        <w:t xml:space="preserve"> Awards</w:t>
      </w:r>
      <w:r w:rsidR="00597126">
        <w:rPr>
          <w:rFonts w:ascii="Futura Std Light" w:eastAsia="Century Gothic" w:hAnsi="Futura Std Light" w:cs="Century Gothic"/>
          <w:bCs/>
          <w:sz w:val="24"/>
          <w:szCs w:val="24"/>
        </w:rPr>
        <w:t xml:space="preserve"> evening then contact us at the following</w:t>
      </w:r>
      <w:r w:rsidR="007C1B1D" w:rsidRPr="007C1B1D">
        <w:rPr>
          <w:rFonts w:ascii="Futura Std Light" w:eastAsia="Century Gothic" w:hAnsi="Futura Std Light" w:cs="Century Gothic"/>
          <w:bCs/>
          <w:sz w:val="24"/>
          <w:szCs w:val="24"/>
        </w:rPr>
        <w:t>:</w:t>
      </w:r>
    </w:p>
    <w:p w14:paraId="37079DC6" w14:textId="46D043E7" w:rsidR="00257FD8" w:rsidRPr="00CB02EF" w:rsidRDefault="00257FD8" w:rsidP="007C1B1D">
      <w:pPr>
        <w:rPr>
          <w:rFonts w:ascii="Futura Std Light" w:hAnsi="Futura Std Light"/>
          <w:b/>
          <w:color w:val="C00000"/>
          <w:sz w:val="24"/>
          <w:szCs w:val="24"/>
        </w:rPr>
      </w:pPr>
      <w:r w:rsidRPr="00CB02EF">
        <w:rPr>
          <w:rFonts w:ascii="Futura Std Light" w:hAnsi="Futura Std Light"/>
          <w:b/>
          <w:color w:val="C00000"/>
          <w:sz w:val="24"/>
          <w:szCs w:val="24"/>
        </w:rPr>
        <w:sym w:font="Webdings" w:char="F09B"/>
      </w:r>
      <w:r w:rsidRPr="00CB02EF">
        <w:rPr>
          <w:rFonts w:ascii="Futura Std Light" w:hAnsi="Futura Std Light"/>
          <w:b/>
          <w:color w:val="C00000"/>
          <w:sz w:val="24"/>
          <w:szCs w:val="24"/>
        </w:rPr>
        <w:t xml:space="preserve"> </w:t>
      </w:r>
      <w:hyperlink r:id="rId10" w:history="1">
        <w:r w:rsidR="00597126" w:rsidRPr="00ED41D4">
          <w:rPr>
            <w:rStyle w:val="Hyperlink"/>
            <w:rFonts w:ascii="Futura Std Light" w:hAnsi="Futura Std Light"/>
            <w:b/>
            <w:sz w:val="24"/>
            <w:szCs w:val="24"/>
          </w:rPr>
          <w:t>student.activities@aston.ac.uk</w:t>
        </w:r>
      </w:hyperlink>
    </w:p>
    <w:p w14:paraId="199AE645" w14:textId="185E9530" w:rsidR="00257FD8" w:rsidRPr="00CB02EF" w:rsidRDefault="00257FD8" w:rsidP="007C1B1D">
      <w:pPr>
        <w:rPr>
          <w:rFonts w:ascii="Futura Std Light" w:eastAsia="Century Gothic" w:hAnsi="Futura Std Light" w:cs="Century Gothic"/>
          <w:b/>
          <w:bCs/>
          <w:color w:val="C00000"/>
          <w:sz w:val="24"/>
          <w:szCs w:val="24"/>
        </w:rPr>
      </w:pPr>
      <w:r w:rsidRPr="00CB02EF">
        <w:rPr>
          <w:rFonts w:ascii="Futura Std Light" w:hAnsi="Futura Std Light"/>
          <w:b/>
          <w:color w:val="C00000"/>
          <w:sz w:val="24"/>
          <w:szCs w:val="24"/>
        </w:rPr>
        <w:sym w:font="Webdings" w:char="F0C5"/>
      </w:r>
      <w:r w:rsidR="00597126">
        <w:rPr>
          <w:rFonts w:ascii="Futura Std Light" w:eastAsia="Century Gothic" w:hAnsi="Futura Std Light" w:cs="Century Gothic"/>
          <w:b/>
          <w:bCs/>
          <w:color w:val="C00000"/>
          <w:sz w:val="24"/>
          <w:szCs w:val="24"/>
        </w:rPr>
        <w:t xml:space="preserve">   0121 204 5026</w:t>
      </w:r>
    </w:p>
    <w:sectPr w:rsidR="00257FD8" w:rsidRPr="00CB02EF" w:rsidSect="004A449A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AB5AD" w14:textId="77777777" w:rsidR="00BB12D7" w:rsidRDefault="00BB12D7" w:rsidP="00905E3E">
      <w:pPr>
        <w:spacing w:after="0" w:line="240" w:lineRule="auto"/>
      </w:pPr>
      <w:r>
        <w:separator/>
      </w:r>
    </w:p>
  </w:endnote>
  <w:endnote w:type="continuationSeparator" w:id="0">
    <w:p w14:paraId="4BAD2D09" w14:textId="77777777" w:rsidR="00BB12D7" w:rsidRDefault="00BB12D7" w:rsidP="0090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Medium">
    <w:altName w:val="Vrinda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Light">
    <w:altName w:val="Segoe UI Semilight"/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F6E89" w14:textId="25A8F554" w:rsidR="001919A0" w:rsidRDefault="00846E96" w:rsidP="00846E96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701B3D2" wp14:editId="5E2EF611">
          <wp:simplePos x="0" y="0"/>
          <wp:positionH relativeFrom="margin">
            <wp:posOffset>5086350</wp:posOffset>
          </wp:positionH>
          <wp:positionV relativeFrom="paragraph">
            <wp:posOffset>-424815</wp:posOffset>
          </wp:positionV>
          <wp:extent cx="1459230" cy="729615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186_Students Union Rebrand_Logo 360 x 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A300C" w14:textId="77777777" w:rsidR="00BB12D7" w:rsidRDefault="00BB12D7" w:rsidP="00905E3E">
      <w:pPr>
        <w:spacing w:after="0" w:line="240" w:lineRule="auto"/>
      </w:pPr>
      <w:r>
        <w:separator/>
      </w:r>
    </w:p>
  </w:footnote>
  <w:footnote w:type="continuationSeparator" w:id="0">
    <w:p w14:paraId="295BBDD4" w14:textId="77777777" w:rsidR="00BB12D7" w:rsidRDefault="00BB12D7" w:rsidP="0090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18C"/>
    <w:multiLevelType w:val="multilevel"/>
    <w:tmpl w:val="772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93B23"/>
    <w:multiLevelType w:val="hybridMultilevel"/>
    <w:tmpl w:val="FC840F6A"/>
    <w:lvl w:ilvl="0" w:tplc="9F00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6F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83E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11C3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2C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01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66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A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A6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000FC"/>
    <w:multiLevelType w:val="hybridMultilevel"/>
    <w:tmpl w:val="F82EC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03F2E"/>
    <w:multiLevelType w:val="hybridMultilevel"/>
    <w:tmpl w:val="20E8EFBE"/>
    <w:lvl w:ilvl="0" w:tplc="DD6E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EE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81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C6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0F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EB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C2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6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0A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7E98"/>
    <w:multiLevelType w:val="hybridMultilevel"/>
    <w:tmpl w:val="9FFA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5E43"/>
    <w:multiLevelType w:val="hybridMultilevel"/>
    <w:tmpl w:val="F6748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DE4EDC"/>
    <w:multiLevelType w:val="hybridMultilevel"/>
    <w:tmpl w:val="05F620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135E98"/>
    <w:multiLevelType w:val="hybridMultilevel"/>
    <w:tmpl w:val="59DE1EDC"/>
    <w:lvl w:ilvl="0" w:tplc="2872F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83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68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24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00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6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CF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42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81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F3CDF"/>
    <w:multiLevelType w:val="hybridMultilevel"/>
    <w:tmpl w:val="D664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E4D11"/>
    <w:multiLevelType w:val="hybridMultilevel"/>
    <w:tmpl w:val="55A03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148FB"/>
    <w:multiLevelType w:val="hybridMultilevel"/>
    <w:tmpl w:val="F1B2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82"/>
    <w:rsid w:val="000C271F"/>
    <w:rsid w:val="000E010A"/>
    <w:rsid w:val="001919A0"/>
    <w:rsid w:val="00257FD8"/>
    <w:rsid w:val="002D073C"/>
    <w:rsid w:val="00334F14"/>
    <w:rsid w:val="00360847"/>
    <w:rsid w:val="003721C9"/>
    <w:rsid w:val="00394C04"/>
    <w:rsid w:val="003C7714"/>
    <w:rsid w:val="004812F7"/>
    <w:rsid w:val="004A449A"/>
    <w:rsid w:val="004B09A2"/>
    <w:rsid w:val="004B43D2"/>
    <w:rsid w:val="00597126"/>
    <w:rsid w:val="005A6038"/>
    <w:rsid w:val="005F5CF2"/>
    <w:rsid w:val="006C105C"/>
    <w:rsid w:val="00766402"/>
    <w:rsid w:val="00793580"/>
    <w:rsid w:val="007938E3"/>
    <w:rsid w:val="007B473C"/>
    <w:rsid w:val="007C1B1D"/>
    <w:rsid w:val="00833F82"/>
    <w:rsid w:val="00846E96"/>
    <w:rsid w:val="008E53F4"/>
    <w:rsid w:val="00905E3E"/>
    <w:rsid w:val="00942310"/>
    <w:rsid w:val="00961ADF"/>
    <w:rsid w:val="00991901"/>
    <w:rsid w:val="009F4684"/>
    <w:rsid w:val="00A71E74"/>
    <w:rsid w:val="00A92EAC"/>
    <w:rsid w:val="00B129B0"/>
    <w:rsid w:val="00B271E6"/>
    <w:rsid w:val="00B472A2"/>
    <w:rsid w:val="00BB12D7"/>
    <w:rsid w:val="00BC75DE"/>
    <w:rsid w:val="00C530E2"/>
    <w:rsid w:val="00C97771"/>
    <w:rsid w:val="00CB02EF"/>
    <w:rsid w:val="00D47444"/>
    <w:rsid w:val="00D81D9F"/>
    <w:rsid w:val="00D828E3"/>
    <w:rsid w:val="00DD50F8"/>
    <w:rsid w:val="00E525E3"/>
    <w:rsid w:val="00E87135"/>
    <w:rsid w:val="00EF4BD6"/>
    <w:rsid w:val="00F076FA"/>
    <w:rsid w:val="00F348B8"/>
    <w:rsid w:val="794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28222"/>
  <w15:chartTrackingRefBased/>
  <w15:docId w15:val="{B7DA4F6B-9508-45E0-A1F6-ED2E3066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8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F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F82"/>
    <w:rPr>
      <w:i/>
      <w:iCs/>
      <w:color w:val="5B9BD5" w:themeColor="accent1"/>
    </w:rPr>
  </w:style>
  <w:style w:type="paragraph" w:customStyle="1" w:styleId="Style1">
    <w:name w:val="Style1"/>
    <w:basedOn w:val="IntenseQuote"/>
    <w:link w:val="Style1Char"/>
    <w:qFormat/>
    <w:rsid w:val="00EF4BD6"/>
    <w:pPr>
      <w:spacing w:line="240" w:lineRule="auto"/>
    </w:pPr>
    <w:rPr>
      <w:rFonts w:ascii="Helvetica" w:hAnsi="Helvetica"/>
      <w:b/>
      <w:color w:val="000000" w:themeColor="text1"/>
    </w:rPr>
  </w:style>
  <w:style w:type="paragraph" w:customStyle="1" w:styleId="paragraph">
    <w:name w:val="paragraph"/>
    <w:basedOn w:val="Normal"/>
    <w:rsid w:val="009F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IntenseQuoteChar"/>
    <w:link w:val="Style1"/>
    <w:rsid w:val="00EF4BD6"/>
    <w:rPr>
      <w:rFonts w:ascii="Helvetica" w:hAnsi="Helvetica"/>
      <w:b/>
      <w:i/>
      <w:iCs/>
      <w:color w:val="000000" w:themeColor="text1"/>
    </w:rPr>
  </w:style>
  <w:style w:type="character" w:customStyle="1" w:styleId="normaltextrun">
    <w:name w:val="normaltextrun"/>
    <w:basedOn w:val="DefaultParagraphFont"/>
    <w:rsid w:val="009F4684"/>
  </w:style>
  <w:style w:type="character" w:customStyle="1" w:styleId="eop">
    <w:name w:val="eop"/>
    <w:basedOn w:val="DefaultParagraphFont"/>
    <w:rsid w:val="009F4684"/>
  </w:style>
  <w:style w:type="character" w:customStyle="1" w:styleId="apple-converted-space">
    <w:name w:val="apple-converted-space"/>
    <w:basedOn w:val="DefaultParagraphFont"/>
    <w:rsid w:val="009F4684"/>
  </w:style>
  <w:style w:type="character" w:styleId="Hyperlink">
    <w:name w:val="Hyperlink"/>
    <w:basedOn w:val="DefaultParagraphFont"/>
    <w:uiPriority w:val="99"/>
    <w:unhideWhenUsed/>
    <w:rsid w:val="00257F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3E"/>
  </w:style>
  <w:style w:type="paragraph" w:styleId="Footer">
    <w:name w:val="footer"/>
    <w:basedOn w:val="Normal"/>
    <w:link w:val="FooterChar"/>
    <w:uiPriority w:val="99"/>
    <w:unhideWhenUsed/>
    <w:rsid w:val="0090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udent.activities@aston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Kirkwood</dc:creator>
  <cp:keywords/>
  <dc:description/>
  <cp:lastModifiedBy>Dowding, George</cp:lastModifiedBy>
  <cp:revision>2</cp:revision>
  <cp:lastPrinted>2016-11-07T16:32:00Z</cp:lastPrinted>
  <dcterms:created xsi:type="dcterms:W3CDTF">2018-12-10T13:24:00Z</dcterms:created>
  <dcterms:modified xsi:type="dcterms:W3CDTF">2018-12-10T13:24:00Z</dcterms:modified>
</cp:coreProperties>
</file>