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5C8B5" w14:textId="77777777" w:rsidR="003678E7" w:rsidRDefault="00BD64DD">
      <w:pPr>
        <w:spacing w:after="140"/>
        <w:jc w:val="center"/>
      </w:pPr>
      <w:r>
        <w:rPr>
          <w:noProof/>
        </w:rPr>
        <w:drawing>
          <wp:inline distT="0" distB="0" distL="0" distR="0" wp14:anchorId="24BE7946" wp14:editId="3A3F30EC">
            <wp:extent cx="1600200" cy="53892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png"/>
                    <pic:cNvPicPr/>
                  </pic:nvPicPr>
                  <pic:blipFill>
                    <a:blip r:embed="rId8"/>
                    <a:stretch>
                      <a:fillRect/>
                    </a:stretch>
                  </pic:blipFill>
                  <pic:spPr>
                    <a:xfrm>
                      <a:off x="0" y="0"/>
                      <a:ext cx="1600200" cy="538928"/>
                    </a:xfrm>
                    <a:prstGeom prst="rect">
                      <a:avLst/>
                    </a:prstGeom>
                  </pic:spPr>
                </pic:pic>
              </a:graphicData>
            </a:graphic>
          </wp:inline>
        </w:drawing>
      </w:r>
    </w:p>
    <w:p w14:paraId="6041BB24" w14:textId="77777777" w:rsidR="003678E7" w:rsidRDefault="00BD64DD">
      <w:pPr>
        <w:keepNext/>
        <w:spacing w:after="200"/>
        <w:jc w:val="center"/>
      </w:pPr>
      <w:r>
        <w:rPr>
          <w:b/>
          <w:sz w:val="32"/>
        </w:rPr>
        <w:t>Building Supervisor</w:t>
      </w:r>
    </w:p>
    <w:p w14:paraId="54B549CA" w14:textId="77777777" w:rsidR="003678E7" w:rsidRDefault="00BD64DD">
      <w:pPr>
        <w:keepNext/>
        <w:spacing w:after="280"/>
        <w:jc w:val="center"/>
      </w:pPr>
      <w:r>
        <w:rPr>
          <w:b/>
          <w:sz w:val="32"/>
        </w:rPr>
        <w:t>Applicant Information, Job Description and Person Specification</w:t>
      </w:r>
    </w:p>
    <w:p w14:paraId="49DCB1EF" w14:textId="77777777" w:rsidR="003678E7" w:rsidRDefault="00BD64DD">
      <w:pPr>
        <w:pStyle w:val="Heading1"/>
      </w:pPr>
      <w:r>
        <w:rPr>
          <w:sz w:val="21"/>
        </w:rPr>
        <w:t>Summary</w:t>
      </w:r>
    </w:p>
    <w:p w14:paraId="32A2F8B7" w14:textId="77777777" w:rsidR="003678E7" w:rsidRDefault="00BD64DD">
      <w:r>
        <w:t>Aston Students’ Union (SU) is a membership organisation for students studying at Aston University. The SU is led by elected student officers supported by a staff team. It is an independent charity and company that exists to impact positively on the lives of Aston University students. The SU provides a range of services to enhance the student experience, including advice and support, student representation, clubs and societies, sport and physical activity, accommodation support, commercial services and major annual events. From 2026/27, catering and retail outlets in the Students’ Union building are operated in partnership with Aramark and Aston University, with the Union retaining and directly managing its own income-generating activity, including room hire, games machines, branded goods (on a profit-share basis) and media partnerships.</w:t>
      </w:r>
    </w:p>
    <w:p w14:paraId="312C449F" w14:textId="77777777" w:rsidR="003678E7" w:rsidRDefault="00BD64DD">
      <w:pPr>
        <w:pStyle w:val="Heading1"/>
      </w:pPr>
      <w:r>
        <w:rPr>
          <w:sz w:val="21"/>
        </w:rPr>
        <w:t>Job Summary</w:t>
      </w:r>
    </w:p>
    <w:p w14:paraId="0A514DD3" w14:textId="77777777" w:rsidR="003678E7" w:rsidRDefault="00BD64DD">
      <w:r>
        <w:t>This is a new casual team role created for 2026/27 to ensure the Students’ Union building is properly supervised, safe and secured during evening hours when the Operations &amp; Enterprise Manager and Deputy Operations &amp; Enterprise Manager are not on site. The Building Supervisor acts as the responsible person in the building during their shift, with responsibility for the health and safety of all building users - staff, students, visitors, room hire users, contractors and partner staff - and for the safe closedown and lock-up of the building at the end of the day.</w:t>
      </w:r>
    </w:p>
    <w:tbl>
      <w:tblPr>
        <w:tblW w:w="0" w:type="auto"/>
        <w:tblBorders>
          <w:top w:val="nil"/>
          <w:left w:val="nil"/>
          <w:bottom w:val="nil"/>
          <w:right w:val="nil"/>
          <w:insideH w:val="nil"/>
          <w:insideV w:val="nil"/>
        </w:tblBorders>
        <w:tblLayout w:type="fixed"/>
        <w:tblLook w:val="04A0" w:firstRow="1" w:lastRow="0" w:firstColumn="1" w:lastColumn="0" w:noHBand="0" w:noVBand="1"/>
      </w:tblPr>
      <w:tblGrid>
        <w:gridCol w:w="2952"/>
        <w:gridCol w:w="6624"/>
      </w:tblGrid>
      <w:tr w:rsidR="003678E7" w14:paraId="613FBE27" w14:textId="77777777">
        <w:tc>
          <w:tcPr>
            <w:tcW w:w="2952" w:type="dxa"/>
            <w:tcMar>
              <w:top w:w="70" w:type="dxa"/>
              <w:left w:w="0" w:type="dxa"/>
              <w:bottom w:w="70" w:type="dxa"/>
              <w:right w:w="90" w:type="dxa"/>
            </w:tcMar>
          </w:tcPr>
          <w:p w14:paraId="6C2344C2" w14:textId="77777777" w:rsidR="003678E7" w:rsidRDefault="00BD64DD">
            <w:pPr>
              <w:spacing w:after="0"/>
            </w:pPr>
            <w:r>
              <w:rPr>
                <w:b/>
              </w:rPr>
              <w:t>Responsible to:</w:t>
            </w:r>
          </w:p>
        </w:tc>
        <w:tc>
          <w:tcPr>
            <w:tcW w:w="6624" w:type="dxa"/>
            <w:tcMar>
              <w:top w:w="70" w:type="dxa"/>
              <w:left w:w="0" w:type="dxa"/>
              <w:bottom w:w="70" w:type="dxa"/>
              <w:right w:w="0" w:type="dxa"/>
            </w:tcMar>
          </w:tcPr>
          <w:p w14:paraId="2011ADA8" w14:textId="09C95C78" w:rsidR="003678E7" w:rsidRDefault="00BD64DD">
            <w:pPr>
              <w:spacing w:after="0"/>
            </w:pPr>
            <w:r>
              <w:t>Operations &amp; Enterprise Manager (overall)</w:t>
            </w:r>
          </w:p>
        </w:tc>
      </w:tr>
      <w:tr w:rsidR="003678E7" w14:paraId="4FFAD7B6" w14:textId="77777777">
        <w:tc>
          <w:tcPr>
            <w:tcW w:w="2952" w:type="dxa"/>
            <w:tcMar>
              <w:top w:w="70" w:type="dxa"/>
              <w:left w:w="0" w:type="dxa"/>
              <w:bottom w:w="70" w:type="dxa"/>
              <w:right w:w="90" w:type="dxa"/>
            </w:tcMar>
          </w:tcPr>
          <w:p w14:paraId="656EB9E1" w14:textId="77777777" w:rsidR="003678E7" w:rsidRDefault="00BD64DD">
            <w:pPr>
              <w:spacing w:after="0"/>
            </w:pPr>
            <w:r>
              <w:rPr>
                <w:b/>
              </w:rPr>
              <w:t>Rate of pay:</w:t>
            </w:r>
          </w:p>
        </w:tc>
        <w:tc>
          <w:tcPr>
            <w:tcW w:w="6624" w:type="dxa"/>
            <w:tcMar>
              <w:top w:w="70" w:type="dxa"/>
              <w:left w:w="0" w:type="dxa"/>
              <w:bottom w:w="70" w:type="dxa"/>
              <w:right w:w="0" w:type="dxa"/>
            </w:tcMar>
          </w:tcPr>
          <w:p w14:paraId="63DDD32A" w14:textId="42952D0A" w:rsidR="003678E7" w:rsidRDefault="00BD64DD">
            <w:pPr>
              <w:spacing w:after="0"/>
            </w:pPr>
            <w:r>
              <w:t>£1</w:t>
            </w:r>
            <w:r w:rsidR="009F204F">
              <w:t>3.45</w:t>
            </w:r>
            <w:r>
              <w:t xml:space="preserve"> per hour plus holiday pay</w:t>
            </w:r>
          </w:p>
        </w:tc>
      </w:tr>
      <w:tr w:rsidR="003678E7" w14:paraId="39564F85" w14:textId="77777777">
        <w:tc>
          <w:tcPr>
            <w:tcW w:w="2952" w:type="dxa"/>
            <w:tcMar>
              <w:top w:w="70" w:type="dxa"/>
              <w:left w:w="0" w:type="dxa"/>
              <w:bottom w:w="70" w:type="dxa"/>
              <w:right w:w="90" w:type="dxa"/>
            </w:tcMar>
          </w:tcPr>
          <w:p w14:paraId="653238B5" w14:textId="77777777" w:rsidR="003678E7" w:rsidRDefault="00BD64DD">
            <w:pPr>
              <w:spacing w:after="0"/>
            </w:pPr>
            <w:r>
              <w:rPr>
                <w:b/>
              </w:rPr>
              <w:t>Hours:</w:t>
            </w:r>
          </w:p>
        </w:tc>
        <w:tc>
          <w:tcPr>
            <w:tcW w:w="6624" w:type="dxa"/>
            <w:tcMar>
              <w:top w:w="70" w:type="dxa"/>
              <w:left w:w="0" w:type="dxa"/>
              <w:bottom w:w="70" w:type="dxa"/>
              <w:right w:w="0" w:type="dxa"/>
            </w:tcMar>
          </w:tcPr>
          <w:p w14:paraId="52B65E8E" w14:textId="181DE5C9" w:rsidR="003678E7" w:rsidRDefault="00BD64DD">
            <w:pPr>
              <w:spacing w:after="0"/>
            </w:pPr>
            <w:r>
              <w:t xml:space="preserve">Rota’d shifts between </w:t>
            </w:r>
            <w:r w:rsidR="006B7F6E">
              <w:t>8</w:t>
            </w:r>
            <w:r>
              <w:t>:00</w:t>
            </w:r>
            <w:r w:rsidR="006B7F6E">
              <w:t>a</w:t>
            </w:r>
            <w:r>
              <w:t>m and 11:00pm, Monday to Friday</w:t>
            </w:r>
            <w:r w:rsidR="006B7F6E">
              <w:t>; (</w:t>
            </w:r>
            <w:r>
              <w:t>subject to business needs)</w:t>
            </w:r>
          </w:p>
        </w:tc>
      </w:tr>
      <w:tr w:rsidR="003678E7" w14:paraId="3BB29EA1" w14:textId="77777777">
        <w:tc>
          <w:tcPr>
            <w:tcW w:w="2952" w:type="dxa"/>
            <w:tcMar>
              <w:top w:w="70" w:type="dxa"/>
              <w:left w:w="0" w:type="dxa"/>
              <w:bottom w:w="70" w:type="dxa"/>
              <w:right w:w="90" w:type="dxa"/>
            </w:tcMar>
          </w:tcPr>
          <w:p w14:paraId="3F35644D" w14:textId="77777777" w:rsidR="003678E7" w:rsidRDefault="00BD64DD">
            <w:pPr>
              <w:spacing w:after="0"/>
            </w:pPr>
            <w:r>
              <w:rPr>
                <w:b/>
              </w:rPr>
              <w:t>Contract:</w:t>
            </w:r>
          </w:p>
        </w:tc>
        <w:tc>
          <w:tcPr>
            <w:tcW w:w="6624" w:type="dxa"/>
            <w:tcMar>
              <w:top w:w="70" w:type="dxa"/>
              <w:left w:w="0" w:type="dxa"/>
              <w:bottom w:w="70" w:type="dxa"/>
              <w:right w:w="0" w:type="dxa"/>
            </w:tcMar>
          </w:tcPr>
          <w:p w14:paraId="7E55C6A5" w14:textId="60463DF8" w:rsidR="003678E7" w:rsidRDefault="006B7F6E">
            <w:pPr>
              <w:spacing w:after="0"/>
            </w:pPr>
            <w:r w:rsidRPr="006B7F6E">
              <w:t>Casual, zero-hours contract. There are no guaranteed minimum hours; shifts will be offered according to business need.</w:t>
            </w:r>
            <w:r>
              <w:t xml:space="preserve"> </w:t>
            </w:r>
          </w:p>
        </w:tc>
      </w:tr>
      <w:tr w:rsidR="003678E7" w14:paraId="43AAA292" w14:textId="77777777">
        <w:tc>
          <w:tcPr>
            <w:tcW w:w="2952" w:type="dxa"/>
            <w:tcMar>
              <w:top w:w="70" w:type="dxa"/>
              <w:left w:w="0" w:type="dxa"/>
              <w:bottom w:w="70" w:type="dxa"/>
              <w:right w:w="90" w:type="dxa"/>
            </w:tcMar>
          </w:tcPr>
          <w:p w14:paraId="4E7C5589" w14:textId="77777777" w:rsidR="003678E7" w:rsidRDefault="00BD64DD">
            <w:pPr>
              <w:spacing w:after="0"/>
            </w:pPr>
            <w:r>
              <w:rPr>
                <w:b/>
              </w:rPr>
              <w:t>Work Location:</w:t>
            </w:r>
          </w:p>
        </w:tc>
        <w:tc>
          <w:tcPr>
            <w:tcW w:w="6624" w:type="dxa"/>
            <w:tcMar>
              <w:top w:w="70" w:type="dxa"/>
              <w:left w:w="0" w:type="dxa"/>
              <w:bottom w:w="70" w:type="dxa"/>
              <w:right w:w="0" w:type="dxa"/>
            </w:tcMar>
          </w:tcPr>
          <w:p w14:paraId="12EA5AD0" w14:textId="77777777" w:rsidR="003678E7" w:rsidRDefault="00BD64DD">
            <w:pPr>
              <w:spacing w:after="0"/>
            </w:pPr>
            <w:r>
              <w:t>Aston University Campus: Aston Students’ Union, B4 7BX</w:t>
            </w:r>
          </w:p>
        </w:tc>
      </w:tr>
    </w:tbl>
    <w:p w14:paraId="042BA00C" w14:textId="77777777" w:rsidR="003678E7" w:rsidRDefault="00BD64DD">
      <w:pPr>
        <w:pStyle w:val="Heading1"/>
      </w:pPr>
      <w:r>
        <w:rPr>
          <w:sz w:val="21"/>
        </w:rPr>
        <w:t>Equality, Diversity and Inclusion</w:t>
      </w:r>
    </w:p>
    <w:p w14:paraId="18A79A25" w14:textId="77777777" w:rsidR="003678E7" w:rsidRDefault="00BD64DD">
      <w:pPr>
        <w:spacing w:after="40"/>
      </w:pPr>
      <w:r>
        <w:rPr>
          <w:b/>
        </w:rPr>
        <w:t>Aston Students’ Union is an equal opportunity employer committed to equality, diversity and inclusion in the workplace. We prohibit discrimination and harassment on the grounds of race, age, disability, sex, sexual orientation, gender reassignment, religion or belief, marriage and civil partnership, pregnancy and maternity, or any other characteristic protected by law. If you require reasonable adjustments during the application or interview process, please contact us to discuss your needs.</w:t>
      </w:r>
    </w:p>
    <w:p w14:paraId="70D1303D" w14:textId="77777777" w:rsidR="003678E7" w:rsidRDefault="00BD64DD">
      <w:r>
        <w:br w:type="page"/>
      </w:r>
    </w:p>
    <w:p w14:paraId="24349A35" w14:textId="77777777" w:rsidR="003678E7" w:rsidRDefault="00BD64DD">
      <w:pPr>
        <w:pStyle w:val="Heading1"/>
      </w:pPr>
      <w:r>
        <w:rPr>
          <w:sz w:val="21"/>
        </w:rPr>
        <w:lastRenderedPageBreak/>
        <w:t>Main Duties and Responsibilities</w:t>
      </w:r>
    </w:p>
    <w:p w14:paraId="110CBB73" w14:textId="77777777" w:rsidR="003678E7" w:rsidRDefault="00BD64DD">
      <w:pPr>
        <w:pStyle w:val="ASUSubheading"/>
      </w:pPr>
      <w:r>
        <w:rPr>
          <w:sz w:val="21"/>
        </w:rPr>
        <w:t>Building Supervision and Duty Cover</w:t>
      </w:r>
    </w:p>
    <w:p w14:paraId="307FD63D" w14:textId="3E6F9FB9" w:rsidR="003678E7" w:rsidRDefault="00BD64DD">
      <w:pPr>
        <w:spacing w:after="30"/>
        <w:ind w:left="317" w:hanging="216"/>
      </w:pPr>
      <w:r>
        <w:t xml:space="preserve">• </w:t>
      </w:r>
      <w:r w:rsidR="006B7F6E" w:rsidRPr="006B7F6E">
        <w:t>Support the safe and effective operation of the Students’ Union building during evening hours when the Manager or Deputy Manager is not on site, acting as a point of contact for building users and escalating any issues as required.</w:t>
      </w:r>
    </w:p>
    <w:p w14:paraId="334AA320" w14:textId="77777777" w:rsidR="003678E7" w:rsidRDefault="00BD64DD">
      <w:pPr>
        <w:spacing w:after="30"/>
        <w:ind w:left="317" w:hanging="216"/>
      </w:pPr>
      <w:r>
        <w:t>• Take responsibility for the health and safety of all building users during the shift, including staff, students, visitors, room hire users and contractors.</w:t>
      </w:r>
    </w:p>
    <w:p w14:paraId="5160C89B" w14:textId="77777777" w:rsidR="003678E7" w:rsidRDefault="00BD64DD">
      <w:pPr>
        <w:spacing w:after="30"/>
        <w:ind w:left="317" w:hanging="216"/>
      </w:pPr>
      <w:r>
        <w:t>• Monitor building activity throughout the shift, ensuring evening bookings, events and room hire users are supported and vacate spaces appropriately.</w:t>
      </w:r>
    </w:p>
    <w:p w14:paraId="08FCD52D" w14:textId="77777777" w:rsidR="003678E7" w:rsidRDefault="00BD64DD">
      <w:pPr>
        <w:spacing w:after="30"/>
        <w:ind w:left="317" w:hanging="216"/>
      </w:pPr>
      <w:r>
        <w:t>• Carry out pre-event and during-event safety checks for evening room hire bookings and events, including checking capacities, escape routes and any event-specific requirements.</w:t>
      </w:r>
    </w:p>
    <w:p w14:paraId="668AE448" w14:textId="77777777" w:rsidR="003678E7" w:rsidRDefault="00BD64DD">
      <w:pPr>
        <w:spacing w:after="30"/>
        <w:ind w:left="317" w:hanging="216"/>
      </w:pPr>
      <w:r>
        <w:t>• Carry out regular walk-arounds of the building to check for maintenance issues, hazards or unauthorised access.</w:t>
      </w:r>
    </w:p>
    <w:p w14:paraId="79647C30" w14:textId="77777777" w:rsidR="003678E7" w:rsidRDefault="00BD64DD">
      <w:pPr>
        <w:pStyle w:val="ASUSubheading"/>
      </w:pPr>
      <w:r>
        <w:rPr>
          <w:sz w:val="21"/>
        </w:rPr>
        <w:t>Security, Lock-Up and Emergencies</w:t>
      </w:r>
    </w:p>
    <w:p w14:paraId="1EFD3C12" w14:textId="77777777" w:rsidR="003678E7" w:rsidRDefault="00BD64DD">
      <w:pPr>
        <w:spacing w:after="30"/>
        <w:ind w:left="317" w:hanging="216"/>
      </w:pPr>
      <w:r>
        <w:t>• Carry out and oversee the building open and lock-up process at the end of each day, including checking all rooms are vacated, securing all doors, fire exits and windows, and setting the alarm in accordance with the closedown procedure.</w:t>
      </w:r>
    </w:p>
    <w:p w14:paraId="73F6311D" w14:textId="77777777" w:rsidR="003678E7" w:rsidRDefault="00BD64DD">
      <w:pPr>
        <w:spacing w:after="30"/>
        <w:ind w:left="317" w:hanging="216"/>
      </w:pPr>
      <w:r>
        <w:t>• Coordinate with Aramark’s on-site team and the contracted security provider throughout the shift on building access, security and closedown activity.</w:t>
      </w:r>
    </w:p>
    <w:p w14:paraId="46C716AD" w14:textId="77777777" w:rsidR="003678E7" w:rsidRDefault="00BD64DD">
      <w:pPr>
        <w:spacing w:after="30"/>
        <w:ind w:left="317" w:hanging="216"/>
      </w:pPr>
      <w:r>
        <w:t>• Act as first point of contact for any building issues, incidents or emergencies during the shift, escalating to the Manager/Deputy Manager or University Security as appropriate.</w:t>
      </w:r>
    </w:p>
    <w:p w14:paraId="5EBDCF7A" w14:textId="77777777" w:rsidR="003678E7" w:rsidRDefault="00BD64DD">
      <w:pPr>
        <w:spacing w:after="30"/>
        <w:ind w:left="317" w:hanging="216"/>
      </w:pPr>
      <w:r>
        <w:t>• Maintain a working knowledge of the building’s fire alarm system, emergency procedures and evacuation routes, and act as the designated Fire Marshal for the building during the shift.</w:t>
      </w:r>
    </w:p>
    <w:p w14:paraId="32CD52FD" w14:textId="77777777" w:rsidR="003678E7" w:rsidRDefault="00BD64DD">
      <w:pPr>
        <w:spacing w:after="30"/>
        <w:ind w:left="317" w:hanging="216"/>
      </w:pPr>
      <w:r>
        <w:t>• Follow all health and safety, fire safety and emergency procedures, including any lockdown or invacuation procedures in place for the building.</w:t>
      </w:r>
    </w:p>
    <w:p w14:paraId="09F57B52" w14:textId="77777777" w:rsidR="003678E7" w:rsidRDefault="00BD64DD">
      <w:pPr>
        <w:pStyle w:val="ASUSubheading"/>
      </w:pPr>
      <w:r>
        <w:rPr>
          <w:sz w:val="21"/>
        </w:rPr>
        <w:t>Reporting and Support</w:t>
      </w:r>
    </w:p>
    <w:p w14:paraId="2988B03D" w14:textId="77777777" w:rsidR="003678E7" w:rsidRDefault="00BD64DD">
      <w:pPr>
        <w:spacing w:after="30"/>
        <w:ind w:left="317" w:hanging="216"/>
      </w:pPr>
      <w:r>
        <w:t>• Complete a structured shift report at the end of each shift using the standard template, recording incidents, faults, contractor activity, lock-up confirmation and matters for follow-up, for review by the Manager and Deputy Manager.</w:t>
      </w:r>
    </w:p>
    <w:p w14:paraId="7BDDD784" w14:textId="77777777" w:rsidR="003678E7" w:rsidRDefault="00BD64DD">
      <w:pPr>
        <w:spacing w:after="30"/>
        <w:ind w:left="317" w:hanging="216"/>
      </w:pPr>
      <w:r>
        <w:t>• Log and report maintenance faults identified during the shift through the Union’s fault-reporting process.</w:t>
      </w:r>
    </w:p>
    <w:p w14:paraId="08A1EE79" w14:textId="77777777" w:rsidR="003678E7" w:rsidRDefault="00BD64DD">
      <w:pPr>
        <w:spacing w:after="30"/>
        <w:ind w:left="317" w:hanging="216"/>
      </w:pPr>
      <w:r>
        <w:t>• Support light portering and room reset tasks as needed towards the end of the day, including preparing spaces for the following morning.</w:t>
      </w:r>
    </w:p>
    <w:p w14:paraId="474653D3" w14:textId="77777777" w:rsidR="003678E7" w:rsidRDefault="00BD64DD">
      <w:pPr>
        <w:pStyle w:val="ASUSubheading"/>
      </w:pPr>
      <w:r>
        <w:rPr>
          <w:sz w:val="21"/>
        </w:rPr>
        <w:t>Training and Development</w:t>
      </w:r>
    </w:p>
    <w:p w14:paraId="700AA482" w14:textId="77777777" w:rsidR="003678E7" w:rsidRDefault="00BD64DD">
      <w:pPr>
        <w:spacing w:after="40"/>
      </w:pPr>
      <w:r>
        <w:t>The following training will be provided and, where indicated, is a requirement of the role:</w:t>
      </w:r>
    </w:p>
    <w:p w14:paraId="63560DC7" w14:textId="77777777" w:rsidR="003678E7" w:rsidRDefault="00BD64DD">
      <w:pPr>
        <w:spacing w:after="30"/>
        <w:ind w:left="317" w:hanging="216"/>
      </w:pPr>
      <w:r>
        <w:t>• Fire Warden training - essential, as the post-holder acts as the building’s designated Fire Warden on shift.</w:t>
      </w:r>
    </w:p>
    <w:p w14:paraId="775B838D" w14:textId="77777777" w:rsidR="003678E7" w:rsidRDefault="00BD64DD">
      <w:pPr>
        <w:spacing w:after="30"/>
        <w:ind w:left="317" w:hanging="216"/>
      </w:pPr>
      <w:r>
        <w:t>• Manual handling (delivered via the Union’s in-house CPL training course).</w:t>
      </w:r>
    </w:p>
    <w:p w14:paraId="0CD2A685" w14:textId="77777777" w:rsidR="003678E7" w:rsidRDefault="00BD64DD">
      <w:pPr>
        <w:spacing w:after="30"/>
        <w:ind w:left="317" w:hanging="216"/>
      </w:pPr>
      <w:r>
        <w:t>• Building systems induction, including fire alarm panel, alarm setting and lock-up procedure (delivered in-house).</w:t>
      </w:r>
    </w:p>
    <w:p w14:paraId="084AFE2F" w14:textId="77777777" w:rsidR="003678E7" w:rsidRDefault="00BD64DD">
      <w:pPr>
        <w:spacing w:after="30"/>
        <w:ind w:left="317" w:hanging="216"/>
      </w:pPr>
      <w:r>
        <w:t>• Other essential/relevant training will be provided.</w:t>
      </w:r>
    </w:p>
    <w:p w14:paraId="4005F796" w14:textId="77777777" w:rsidR="003678E7" w:rsidRDefault="00BD64DD">
      <w:pPr>
        <w:pStyle w:val="Heading1"/>
      </w:pPr>
      <w:r>
        <w:rPr>
          <w:sz w:val="21"/>
        </w:rPr>
        <w:t>General Responsibilities</w:t>
      </w:r>
    </w:p>
    <w:p w14:paraId="3FF81D45" w14:textId="77777777" w:rsidR="003678E7" w:rsidRDefault="00BD64DD">
      <w:pPr>
        <w:spacing w:after="30"/>
        <w:ind w:left="317" w:hanging="216"/>
      </w:pPr>
      <w:r>
        <w:t>• Undertake any other duties reasonably required by the line manager or Senior Management Team that are commensurate with the grade and nature of the role.</w:t>
      </w:r>
    </w:p>
    <w:p w14:paraId="2C87A97F" w14:textId="77777777" w:rsidR="003678E7" w:rsidRDefault="00BD64DD">
      <w:pPr>
        <w:spacing w:after="30"/>
        <w:ind w:left="317" w:hanging="216"/>
      </w:pPr>
      <w:r>
        <w:t>• Attend relevant meetings, supervision, training and development activities required to fulfil the responsibilities of the post.</w:t>
      </w:r>
    </w:p>
    <w:p w14:paraId="6B7E4746" w14:textId="77777777" w:rsidR="003678E7" w:rsidRDefault="00BD64DD">
      <w:pPr>
        <w:spacing w:after="30"/>
        <w:ind w:left="317" w:hanging="216"/>
      </w:pPr>
      <w:r>
        <w:t>• Work collaboratively with elected officers, staff, students, Aston University, Aramark’s on-site team and external stakeholders.</w:t>
      </w:r>
    </w:p>
    <w:p w14:paraId="668135F9" w14:textId="77777777" w:rsidR="003678E7" w:rsidRDefault="00BD64DD">
      <w:pPr>
        <w:spacing w:after="30"/>
        <w:ind w:left="317" w:hanging="216"/>
      </w:pPr>
      <w:r>
        <w:t>• Ensure that equality, diversity, inclusion, data protection, confidentiality, health and safety and other organisational policies are followed in all activities.</w:t>
      </w:r>
    </w:p>
    <w:p w14:paraId="060080E1" w14:textId="77777777" w:rsidR="003678E7" w:rsidRDefault="00BD64DD">
      <w:pPr>
        <w:spacing w:after="30"/>
        <w:ind w:left="317" w:hanging="216"/>
      </w:pPr>
      <w:r>
        <w:lastRenderedPageBreak/>
        <w:t>• Support sustainable working practices by considering the social, economic and environmental impact of activities and reducing waste, energy and resource use where practicable.</w:t>
      </w:r>
    </w:p>
    <w:p w14:paraId="5C5CEF09" w14:textId="77777777" w:rsidR="003678E7" w:rsidRDefault="00BD64DD">
      <w:pPr>
        <w:pStyle w:val="Heading1"/>
      </w:pPr>
      <w:r>
        <w:rPr>
          <w:sz w:val="21"/>
        </w:rPr>
        <w:t>Standards</w:t>
      </w:r>
    </w:p>
    <w:p w14:paraId="744B080E" w14:textId="77777777" w:rsidR="003678E7" w:rsidRDefault="00BD64DD">
      <w:pPr>
        <w:spacing w:after="30"/>
        <w:ind w:left="317" w:hanging="216"/>
      </w:pPr>
      <w:r>
        <w:t>• Present a positive and professional image of Aston Students’ Union.</w:t>
      </w:r>
    </w:p>
    <w:p w14:paraId="7D80EE7A" w14:textId="77777777" w:rsidR="003678E7" w:rsidRDefault="00BD64DD">
      <w:pPr>
        <w:spacing w:after="30"/>
        <w:ind w:left="317" w:hanging="216"/>
      </w:pPr>
      <w:r>
        <w:t>• Uphold Aston Students’ Union’s values and demonstrate professionalism, respect, integrity and accountability.</w:t>
      </w:r>
    </w:p>
    <w:p w14:paraId="5649C604" w14:textId="77777777" w:rsidR="003678E7" w:rsidRDefault="00BD64DD">
      <w:pPr>
        <w:spacing w:after="30"/>
        <w:ind w:left="317" w:hanging="216"/>
      </w:pPr>
      <w:r>
        <w:t>• Actively demonstrate a commitment to equality, diversity and inclusion.</w:t>
      </w:r>
    </w:p>
    <w:p w14:paraId="673E5F7E" w14:textId="77777777" w:rsidR="003678E7" w:rsidRDefault="00BD64DD">
      <w:pPr>
        <w:spacing w:after="30"/>
        <w:ind w:left="317" w:hanging="216"/>
      </w:pPr>
      <w:r>
        <w:t>• Comply with the Union’s policies and procedures, including those relating to equality, dignity at work, data protection, confidentiality and health and safety.</w:t>
      </w:r>
    </w:p>
    <w:p w14:paraId="5EE24F05" w14:textId="77777777" w:rsidR="003678E7" w:rsidRDefault="00BD64DD">
      <w:pPr>
        <w:spacing w:after="30"/>
        <w:ind w:left="317" w:hanging="216"/>
      </w:pPr>
      <w:r>
        <w:t>• Handle all personal data and confidential information in accordance with data protection legislation and the Union’s policies, including information relating to students, staff, visitors and commercial partners.</w:t>
      </w:r>
    </w:p>
    <w:p w14:paraId="35A1B112" w14:textId="77777777" w:rsidR="006B7F6E" w:rsidRDefault="006B7F6E">
      <w:pPr>
        <w:spacing w:after="30"/>
        <w:ind w:left="317" w:hanging="216"/>
      </w:pPr>
    </w:p>
    <w:p w14:paraId="7D88F65D" w14:textId="57135DFF" w:rsidR="006B7F6E" w:rsidRPr="00D70366" w:rsidRDefault="006B7F6E" w:rsidP="006B7F6E">
      <w:pPr>
        <w:rPr>
          <w:b/>
          <w:bCs/>
        </w:rPr>
      </w:pPr>
      <w:r w:rsidRPr="00D70366">
        <w:rPr>
          <w:b/>
          <w:bCs/>
        </w:rPr>
        <w:t>Eligibility</w:t>
      </w:r>
    </w:p>
    <w:p w14:paraId="0A60400E" w14:textId="58D44E58" w:rsidR="006B7F6E" w:rsidRPr="00D70366" w:rsidRDefault="006B7F6E" w:rsidP="006B7F6E">
      <w:r w:rsidRPr="00D70366">
        <w:t xml:space="preserve">This role is only available to current Aston students who will be available to work on campus immediately enrolled at Aston throughout </w:t>
      </w:r>
      <w:r>
        <w:t>2026-2027</w:t>
      </w:r>
    </w:p>
    <w:p w14:paraId="4A43E33C" w14:textId="77777777" w:rsidR="006B7F6E" w:rsidRDefault="006B7F6E">
      <w:pPr>
        <w:spacing w:after="30"/>
        <w:ind w:left="317" w:hanging="216"/>
      </w:pPr>
    </w:p>
    <w:p w14:paraId="2AFE6263" w14:textId="77777777" w:rsidR="003678E7" w:rsidRDefault="00BD64DD">
      <w:pPr>
        <w:pStyle w:val="Heading1"/>
      </w:pPr>
      <w:r>
        <w:rPr>
          <w:sz w:val="21"/>
        </w:rPr>
        <w:t>Person Specification</w:t>
      </w:r>
    </w:p>
    <w:p w14:paraId="3B32B913" w14:textId="77777777" w:rsidR="003678E7" w:rsidRDefault="00BD64DD">
      <w:pPr>
        <w:pStyle w:val="ASUSubheading"/>
      </w:pPr>
      <w:r>
        <w:rPr>
          <w:sz w:val="21"/>
        </w:rPr>
        <w:t>Essential</w:t>
      </w:r>
    </w:p>
    <w:p w14:paraId="23F2D5C3" w14:textId="77777777" w:rsidR="003678E7" w:rsidRDefault="00BD64DD">
      <w:pPr>
        <w:spacing w:after="30"/>
        <w:ind w:left="317" w:hanging="216"/>
      </w:pPr>
      <w:r>
        <w:t>• Experience of working independently and taking responsibility for a space, site or shift without direct supervision.</w:t>
      </w:r>
    </w:p>
    <w:p w14:paraId="35FF54BC" w14:textId="77777777" w:rsidR="003678E7" w:rsidRDefault="00BD64DD">
      <w:pPr>
        <w:spacing w:after="30"/>
        <w:ind w:left="317" w:hanging="216"/>
      </w:pPr>
      <w:r>
        <w:t>• A calm, confident approach to dealing with incidents, security issues or emergencies.</w:t>
      </w:r>
    </w:p>
    <w:p w14:paraId="1F62814C" w14:textId="77777777" w:rsidR="003678E7" w:rsidRDefault="00BD64DD">
      <w:pPr>
        <w:spacing w:after="30"/>
        <w:ind w:left="317" w:hanging="216"/>
      </w:pPr>
      <w:r>
        <w:t>• Reliable and trustworthy, given the level of responsibility for building security and keyholding.</w:t>
      </w:r>
    </w:p>
    <w:p w14:paraId="210701A6" w14:textId="77777777" w:rsidR="003678E7" w:rsidRDefault="00BD64DD">
      <w:pPr>
        <w:spacing w:after="30"/>
        <w:ind w:left="317" w:hanging="216"/>
      </w:pPr>
      <w:r>
        <w:t>• Willingness to undertake and act on mandatory Fire Marshal and First Aid training.</w:t>
      </w:r>
    </w:p>
    <w:p w14:paraId="24D70A42" w14:textId="77777777" w:rsidR="003678E7" w:rsidRDefault="00BD64DD">
      <w:pPr>
        <w:spacing w:after="30"/>
        <w:ind w:left="317" w:hanging="216"/>
      </w:pPr>
      <w:r>
        <w:t>• Good communication skills, including clear written handover and incident reporting.</w:t>
      </w:r>
    </w:p>
    <w:p w14:paraId="68B14E5B" w14:textId="77777777" w:rsidR="003678E7" w:rsidRDefault="00BD64DD">
      <w:pPr>
        <w:spacing w:after="30"/>
        <w:ind w:left="317" w:hanging="216"/>
      </w:pPr>
      <w:r>
        <w:t>• Comfortable coordinating with other on-site teams (Aramark and contracted security) while also being able to work independently when needed.</w:t>
      </w:r>
    </w:p>
    <w:p w14:paraId="7517E4BA" w14:textId="77777777" w:rsidR="003678E7" w:rsidRDefault="00BD64DD">
      <w:pPr>
        <w:spacing w:after="30"/>
        <w:ind w:left="317" w:hanging="216"/>
      </w:pPr>
      <w:r>
        <w:t>• Ability to handle personal or confidential information appropriately.</w:t>
      </w:r>
    </w:p>
    <w:p w14:paraId="30AEB473" w14:textId="77777777" w:rsidR="003678E7" w:rsidRDefault="00BD64DD">
      <w:pPr>
        <w:spacing w:after="30"/>
        <w:ind w:left="317" w:hanging="216"/>
      </w:pPr>
      <w:r>
        <w:t>• Commitment to equality, diversity and inclusion.</w:t>
      </w:r>
    </w:p>
    <w:p w14:paraId="394D6370" w14:textId="77777777" w:rsidR="003678E7" w:rsidRDefault="00BD64DD">
      <w:pPr>
        <w:pStyle w:val="ASUSubheading"/>
      </w:pPr>
      <w:r>
        <w:rPr>
          <w:sz w:val="21"/>
        </w:rPr>
        <w:t>Desirable</w:t>
      </w:r>
    </w:p>
    <w:p w14:paraId="68EC9A59" w14:textId="77777777" w:rsidR="003678E7" w:rsidRDefault="00BD64DD">
      <w:pPr>
        <w:spacing w:after="30"/>
        <w:ind w:left="317" w:hanging="216"/>
      </w:pPr>
      <w:r>
        <w:t>• Previous experience in a caretaking, facilities, security, keyholder or duty management role.</w:t>
      </w:r>
    </w:p>
    <w:p w14:paraId="57EA404B" w14:textId="77777777" w:rsidR="003678E7" w:rsidRDefault="00BD64DD">
      <w:pPr>
        <w:spacing w:after="30"/>
        <w:ind w:left="317" w:hanging="216"/>
      </w:pPr>
      <w:r>
        <w:t>• Existing Fire Warden and/or First Aid at Work certification.</w:t>
      </w:r>
    </w:p>
    <w:p w14:paraId="50B14FAB" w14:textId="77777777" w:rsidR="003678E7" w:rsidRDefault="00BD64DD">
      <w:pPr>
        <w:spacing w:after="30"/>
        <w:ind w:left="317" w:hanging="216"/>
      </w:pPr>
      <w:r>
        <w:t>• Experience of supervising contractors or working alongside outsourced service providers.</w:t>
      </w:r>
    </w:p>
    <w:p w14:paraId="3D4A2578" w14:textId="77777777" w:rsidR="003678E7" w:rsidRDefault="00BD64DD">
      <w:pPr>
        <w:spacing w:after="30"/>
        <w:ind w:left="317" w:hanging="216"/>
      </w:pPr>
      <w:r>
        <w:t>• Experience working within a university, venue or similar public-access building.</w:t>
      </w:r>
    </w:p>
    <w:p w14:paraId="14E5DCA3" w14:textId="76C14514" w:rsidR="003678E7" w:rsidRDefault="00BD64DD" w:rsidP="006B7F6E">
      <w:pPr>
        <w:pStyle w:val="Heading1"/>
      </w:pPr>
      <w:r>
        <w:rPr>
          <w:sz w:val="21"/>
        </w:rPr>
        <w:t>Applicant Information</w:t>
      </w:r>
    </w:p>
    <w:p w14:paraId="514E1A1A" w14:textId="77777777" w:rsidR="003678E7" w:rsidRDefault="00BD64DD">
      <w:pPr>
        <w:spacing w:after="30"/>
        <w:ind w:left="317" w:hanging="216"/>
      </w:pPr>
      <w:r>
        <w:t>• To apply, candidates should submit a CV and covering letter explaining how they meet the person specification to s.hussain30@aston.ac.uk.</w:t>
      </w:r>
    </w:p>
    <w:p w14:paraId="3C4C3CD3" w14:textId="77777777" w:rsidR="003678E7" w:rsidRDefault="00BD64DD">
      <w:pPr>
        <w:spacing w:after="30"/>
        <w:ind w:left="317" w:hanging="216"/>
      </w:pPr>
      <w:r>
        <w:t>• Application closing date: 9 September 2026.</w:t>
      </w:r>
    </w:p>
    <w:p w14:paraId="53C63B46" w14:textId="77777777" w:rsidR="003678E7" w:rsidRDefault="00BD64DD">
      <w:pPr>
        <w:spacing w:after="30"/>
        <w:ind w:left="317" w:hanging="216"/>
      </w:pPr>
      <w:r>
        <w:t>• Interview date: To be confirmed.</w:t>
      </w:r>
    </w:p>
    <w:p w14:paraId="76DCD759" w14:textId="77777777" w:rsidR="003678E7" w:rsidRDefault="00BD64DD">
      <w:pPr>
        <w:spacing w:after="30"/>
        <w:ind w:left="317" w:hanging="216"/>
      </w:pPr>
      <w:r>
        <w:t>• Advertising period: 26 August 2026 to 9 September 2026.</w:t>
      </w:r>
    </w:p>
    <w:p w14:paraId="113E7941" w14:textId="080E38F8" w:rsidR="003678E7" w:rsidRPr="006B7F6E" w:rsidRDefault="006B7F6E" w:rsidP="006B7F6E">
      <w:pPr>
        <w:spacing w:before="120" w:after="0"/>
        <w:rPr>
          <w:iCs/>
        </w:rPr>
      </w:pPr>
      <w:r>
        <w:t xml:space="preserve"> • </w:t>
      </w:r>
      <w:r>
        <w:rPr>
          <w:iCs/>
        </w:rPr>
        <w:t>T</w:t>
      </w:r>
      <w:r w:rsidR="00BD64DD" w:rsidRPr="006B7F6E">
        <w:rPr>
          <w:iCs/>
        </w:rPr>
        <w:t>his role is recruited as a pool of casual staff who share the evening rota, not a single post-</w:t>
      </w:r>
      <w:r>
        <w:rPr>
          <w:iCs/>
        </w:rPr>
        <w:t xml:space="preserve">  </w:t>
      </w:r>
      <w:r w:rsidR="00BD64DD" w:rsidRPr="006B7F6E">
        <w:rPr>
          <w:iCs/>
        </w:rPr>
        <w:t>holder. Several people will typically hold this role concurrently, which also provides cover for sickness and absence. The title “Building Supervisor” is used as no alternative title has yet been confirmed. Alternatives considered include Evening Operations Supervisor and Duty Building Officer; update this document once a final title is chosen.</w:t>
      </w:r>
    </w:p>
    <w:sectPr w:rsidR="003678E7" w:rsidRPr="006B7F6E">
      <w:headerReference w:type="even" r:id="rId9"/>
      <w:headerReference w:type="default" r:id="rId10"/>
      <w:footerReference w:type="even" r:id="rId11"/>
      <w:footerReference w:type="default" r:id="rId12"/>
      <w:headerReference w:type="first" r:id="rId13"/>
      <w:footerReference w:type="first" r:id="rId14"/>
      <w:pgSz w:w="11908" w:h="16840"/>
      <w:pgMar w:top="1418" w:right="1419" w:bottom="1206" w:left="1417" w:header="5"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1A3FC8" w14:textId="77777777" w:rsidR="00CA63EC" w:rsidRDefault="00CA63EC">
      <w:pPr>
        <w:spacing w:after="0"/>
      </w:pPr>
      <w:r>
        <w:separator/>
      </w:r>
    </w:p>
  </w:endnote>
  <w:endnote w:type="continuationSeparator" w:id="0">
    <w:p w14:paraId="61CA9CE0" w14:textId="77777777" w:rsidR="00CA63EC" w:rsidRDefault="00CA63E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ヒラギノ角ゴ Pro W3">
    <w:charset w:val="00"/>
    <w:family w:val="roman"/>
    <w:pitch w:val="default"/>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A47926" w14:textId="77777777" w:rsidR="00942413" w:rsidRDefault="00F17183">
    <w:pPr>
      <w:spacing w:after="0" w:line="259" w:lineRule="auto"/>
      <w:ind w:left="1" w:firstLine="0"/>
    </w:pPr>
    <w:r>
      <w:rPr>
        <w:rFonts w:ascii="Calibri" w:eastAsia="Calibri" w:hAnsi="Calibri" w:cs="Calibri"/>
        <w:noProof/>
      </w:rPr>
      <mc:AlternateContent>
        <mc:Choice Requires="wpg">
          <w:drawing>
            <wp:anchor distT="0" distB="0" distL="114300" distR="114300" simplePos="0" relativeHeight="251661312" behindDoc="0" locked="0" layoutInCell="1" allowOverlap="1" wp14:anchorId="41E77EA7" wp14:editId="68F2AAB3">
              <wp:simplePos x="0" y="0"/>
              <wp:positionH relativeFrom="page">
                <wp:posOffset>881634</wp:posOffset>
              </wp:positionH>
              <wp:positionV relativeFrom="page">
                <wp:posOffset>9940277</wp:posOffset>
              </wp:positionV>
              <wp:extent cx="5798059" cy="6109"/>
              <wp:effectExtent l="0" t="0" r="0" b="0"/>
              <wp:wrapSquare wrapText="bothSides"/>
              <wp:docPr id="4965" name="Group 4965"/>
              <wp:cNvGraphicFramePr/>
              <a:graphic xmlns:a="http://schemas.openxmlformats.org/drawingml/2006/main">
                <a:graphicData uri="http://schemas.microsoft.com/office/word/2010/wordprocessingGroup">
                  <wpg:wgp>
                    <wpg:cNvGrpSpPr/>
                    <wpg:grpSpPr>
                      <a:xfrm>
                        <a:off x="0" y="0"/>
                        <a:ext cx="5798059" cy="6109"/>
                        <a:chOff x="0" y="0"/>
                        <a:chExt cx="5798059" cy="6109"/>
                      </a:xfrm>
                    </wpg:grpSpPr>
                    <wps:wsp>
                      <wps:cNvPr id="5187" name="Shape 5187"/>
                      <wps:cNvSpPr/>
                      <wps:spPr>
                        <a:xfrm>
                          <a:off x="0" y="0"/>
                          <a:ext cx="5798059" cy="9144"/>
                        </a:xfrm>
                        <a:custGeom>
                          <a:avLst/>
                          <a:gdLst/>
                          <a:ahLst/>
                          <a:cxnLst/>
                          <a:rect l="0" t="0" r="0" b="0"/>
                          <a:pathLst>
                            <a:path w="5798059" h="9144">
                              <a:moveTo>
                                <a:pt x="0" y="0"/>
                              </a:moveTo>
                              <a:lnTo>
                                <a:pt x="5798059" y="0"/>
                              </a:lnTo>
                              <a:lnTo>
                                <a:pt x="57980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0BB74895" id="Group 4965" o:spid="_x0000_s1026" style="position:absolute;margin-left:69.4pt;margin-top:782.7pt;width:456.55pt;height:.5pt;z-index:251661312;mso-position-horizontal-relative:page;mso-position-vertical-relative:page" coordsize="579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">
              <v:shape id="Shape 5187" o:spid="_x0000_s1027" style="position:absolute;width:57980;height:91;visibility:visible;mso-wrap-style:square;v-text-anchor:top" coordsize="57980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" path="m,l5798059,r,9144l,9144,,e" fillcolor="black" stroked="f" strokeweight="0">
                <v:stroke miterlimit="83231f" joinstyle="miter"/>
                <v:path arrowok="t" textboxrect="0,0,5798059,9144"/>
              </v:shape>
              <w10:wrap type="square" anchorx="page" anchory="page"/>
            </v:group>
          </w:pict>
        </mc:Fallback>
      </mc:AlternateContent>
    </w:r>
    <w:r>
      <w:rPr>
        <w:noProof/>
      </w:rPr>
      <w:drawing>
        <wp:anchor distT="0" distB="0" distL="114300" distR="114300" simplePos="0" relativeHeight="251662336" behindDoc="0" locked="0" layoutInCell="1" allowOverlap="0" wp14:anchorId="408B93A8" wp14:editId="45AC6CD2">
          <wp:simplePos x="0" y="0"/>
          <wp:positionH relativeFrom="page">
            <wp:posOffset>0</wp:posOffset>
          </wp:positionH>
          <wp:positionV relativeFrom="page">
            <wp:posOffset>10478922</wp:posOffset>
          </wp:positionV>
          <wp:extent cx="7543800" cy="188976"/>
          <wp:effectExtent l="0" t="0" r="0" b="0"/>
          <wp:wrapSquare wrapText="bothSides"/>
          <wp:docPr id="3584" name="Picture 3584"/>
          <wp:cNvGraphicFramePr/>
          <a:graphic xmlns:a="http://schemas.openxmlformats.org/drawingml/2006/main">
            <a:graphicData uri="http://schemas.openxmlformats.org/drawingml/2006/picture">
              <pic:pic xmlns:pic="http://schemas.openxmlformats.org/drawingml/2006/picture">
                <pic:nvPicPr>
                  <pic:cNvPr id="3584" name="Picture 3584"/>
                  <pic:cNvPicPr/>
                </pic:nvPicPr>
                <pic:blipFill>
                  <a:blip r:embed="rId1"/>
                  <a:stretch>
                    <a:fillRect/>
                  </a:stretch>
                </pic:blipFill>
                <pic:spPr>
                  <a:xfrm>
                    <a:off x="0" y="0"/>
                    <a:ext cx="7543800" cy="188976"/>
                  </a:xfrm>
                  <a:prstGeom prst="rect">
                    <a:avLst/>
                  </a:prstGeom>
                </pic:spPr>
              </pic:pic>
            </a:graphicData>
          </a:graphic>
        </wp:anchor>
      </w:drawing>
    </w:r>
    <w:r>
      <w:rPr>
        <w:rFonts w:ascii="Verdana" w:eastAsia="Verdana" w:hAnsi="Verdana" w:cs="Verdana"/>
        <w:i/>
        <w:sz w:val="18"/>
      </w:rPr>
      <w:t xml:space="preserve">Student Activities and Voice Assistant (Placement), Job Description and Person Specification </w:t>
    </w:r>
  </w:p>
  <w:p w14:paraId="33C851E4"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443A6" w14:textId="77777777" w:rsidR="00942413" w:rsidRDefault="00F17183">
    <w:pPr>
      <w:spacing w:after="0" w:line="259" w:lineRule="auto"/>
      <w:ind w:left="1" w:firstLine="0"/>
    </w:pPr>
    <w:r>
      <w:rPr>
        <w:i/>
        <w:sz w:val="16"/>
      </w:rPr>
      <w:t>Building Supervisor Job Description and Person Specification</w:t>
    </w:r>
  </w:p>
  <w:p w14:paraId="3794284C"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025ED" w14:textId="77777777" w:rsidR="00942413" w:rsidRDefault="00F17183">
    <w:pPr>
      <w:spacing w:after="0" w:line="259" w:lineRule="auto"/>
      <w:ind w:left="1" w:firstLine="0"/>
    </w:pPr>
    <w:r>
      <w:rPr>
        <w:rFonts w:ascii="Calibri" w:eastAsia="Calibri" w:hAnsi="Calibri" w:cs="Calibri"/>
        <w:noProof/>
      </w:rPr>
      <mc:AlternateContent>
        <mc:Choice Requires="wpg">
          <w:drawing>
            <wp:anchor distT="0" distB="0" distL="114300" distR="114300" simplePos="0" relativeHeight="251665408" behindDoc="0" locked="0" layoutInCell="1" allowOverlap="1" wp14:anchorId="4725BB06" wp14:editId="0D84BAC9">
              <wp:simplePos x="0" y="0"/>
              <wp:positionH relativeFrom="page">
                <wp:posOffset>881634</wp:posOffset>
              </wp:positionH>
              <wp:positionV relativeFrom="page">
                <wp:posOffset>9940277</wp:posOffset>
              </wp:positionV>
              <wp:extent cx="5798059" cy="6109"/>
              <wp:effectExtent l="0" t="0" r="0" b="0"/>
              <wp:wrapSquare wrapText="bothSides"/>
              <wp:docPr id="4915" name="Group 4915"/>
              <wp:cNvGraphicFramePr/>
              <a:graphic xmlns:a="http://schemas.openxmlformats.org/drawingml/2006/main">
                <a:graphicData uri="http://schemas.microsoft.com/office/word/2010/wordprocessingGroup">
                  <wpg:wgp>
                    <wpg:cNvGrpSpPr/>
                    <wpg:grpSpPr>
                      <a:xfrm>
                        <a:off x="0" y="0"/>
                        <a:ext cx="5798059" cy="6109"/>
                        <a:chOff x="0" y="0"/>
                        <a:chExt cx="5798059" cy="6109"/>
                      </a:xfrm>
                    </wpg:grpSpPr>
                    <wps:wsp>
                      <wps:cNvPr id="5183" name="Shape 5183"/>
                      <wps:cNvSpPr/>
                      <wps:spPr>
                        <a:xfrm>
                          <a:off x="0" y="0"/>
                          <a:ext cx="5798059" cy="9144"/>
                        </a:xfrm>
                        <a:custGeom>
                          <a:avLst/>
                          <a:gdLst/>
                          <a:ahLst/>
                          <a:cxnLst/>
                          <a:rect l="0" t="0" r="0" b="0"/>
                          <a:pathLst>
                            <a:path w="5798059" h="9144">
                              <a:moveTo>
                                <a:pt x="0" y="0"/>
                              </a:moveTo>
                              <a:lnTo>
                                <a:pt x="5798059" y="0"/>
                              </a:lnTo>
                              <a:lnTo>
                                <a:pt x="5798059"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anchor>
          </w:drawing>
        </mc:Choice>
        <mc:Fallback>
          <w:pict>
            <v:group w14:anchorId="591B58E2" id="Group 4915" o:spid="_x0000_s1026" style="position:absolute;margin-left:69.4pt;margin-top:782.7pt;width:456.55pt;height:.5pt;z-index:251665408;mso-position-horizontal-relative:page;mso-position-vertical-relative:page" coordsize="57980,6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">
              <v:shape id="Shape 5183" o:spid="_x0000_s1027" style="position:absolute;width:57980;height:91;visibility:visible;mso-wrap-style:square;v-text-anchor:top" coordsize="5798059,91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" path="m,l5798059,r,9144l,9144,,e" fillcolor="black" stroked="f" strokeweight="0">
                <v:stroke miterlimit="83231f" joinstyle="miter"/>
                <v:path arrowok="t" textboxrect="0,0,5798059,9144"/>
              </v:shape>
              <w10:wrap type="square" anchorx="page" anchory="page"/>
            </v:group>
          </w:pict>
        </mc:Fallback>
      </mc:AlternateContent>
    </w:r>
    <w:r>
      <w:rPr>
        <w:noProof/>
      </w:rPr>
      <w:drawing>
        <wp:anchor distT="0" distB="0" distL="114300" distR="114300" simplePos="0" relativeHeight="251666432" behindDoc="0" locked="0" layoutInCell="1" allowOverlap="0" wp14:anchorId="37FE702F" wp14:editId="372299A2">
          <wp:simplePos x="0" y="0"/>
          <wp:positionH relativeFrom="page">
            <wp:posOffset>0</wp:posOffset>
          </wp:positionH>
          <wp:positionV relativeFrom="page">
            <wp:posOffset>10478922</wp:posOffset>
          </wp:positionV>
          <wp:extent cx="7543800" cy="188976"/>
          <wp:effectExtent l="0" t="0" r="0" b="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584" name="Picture 3584"/>
                  <pic:cNvPicPr/>
                </pic:nvPicPr>
                <pic:blipFill>
                  <a:blip r:embed="rId1"/>
                  <a:stretch>
                    <a:fillRect/>
                  </a:stretch>
                </pic:blipFill>
                <pic:spPr>
                  <a:xfrm>
                    <a:off x="0" y="0"/>
                    <a:ext cx="7543800" cy="188976"/>
                  </a:xfrm>
                  <a:prstGeom prst="rect">
                    <a:avLst/>
                  </a:prstGeom>
                </pic:spPr>
              </pic:pic>
            </a:graphicData>
          </a:graphic>
        </wp:anchor>
      </w:drawing>
    </w:r>
    <w:r>
      <w:rPr>
        <w:rFonts w:ascii="Verdana" w:eastAsia="Verdana" w:hAnsi="Verdana" w:cs="Verdana"/>
        <w:i/>
        <w:sz w:val="18"/>
      </w:rPr>
      <w:t xml:space="preserve">Student Activities and Voice Assistant (Placement), Job Description and Person Specification </w:t>
    </w:r>
  </w:p>
  <w:p w14:paraId="7D9BC258" w14:textId="77777777" w:rsidR="00942413" w:rsidRDefault="00F17183">
    <w:pPr>
      <w:tabs>
        <w:tab w:val="right" w:pos="9072"/>
      </w:tabs>
      <w:spacing w:after="0" w:line="259" w:lineRule="auto"/>
      <w:ind w:left="0" w:firstLine="0"/>
    </w:pPr>
    <w:r>
      <w:rPr>
        <w:rFonts w:ascii="Verdana" w:eastAsia="Verdana" w:hAnsi="Verdana" w:cs="Verdana"/>
        <w:i/>
        <w:sz w:val="18"/>
      </w:rPr>
      <w:t xml:space="preserve"> </w:t>
    </w:r>
    <w:r>
      <w:rPr>
        <w:rFonts w:ascii="Verdana" w:eastAsia="Verdana" w:hAnsi="Verdana" w:cs="Verdana"/>
        <w:i/>
        <w:sz w:val="18"/>
      </w:rPr>
      <w:tab/>
      <w:t xml:space="preserve">page </w:t>
    </w:r>
    <w:r>
      <w:fldChar w:fldCharType="begin"/>
    </w:r>
    <w:r>
      <w:instrText xml:space="preserve"> PAGE   \* MERGEFORMAT </w:instrText>
    </w:r>
    <w:r>
      <w:fldChar w:fldCharType="separate"/>
    </w:r>
    <w:r>
      <w:rPr>
        <w:rFonts w:ascii="Verdana" w:eastAsia="Verdana" w:hAnsi="Verdana" w:cs="Verdana"/>
        <w:i/>
        <w:sz w:val="18"/>
      </w:rPr>
      <w:t>1</w:t>
    </w:r>
    <w:r>
      <w:rPr>
        <w:rFonts w:ascii="Verdana" w:eastAsia="Verdana" w:hAnsi="Verdana" w:cs="Verdana"/>
        <w:i/>
        <w:sz w:val="18"/>
      </w:rPr>
      <w:fldChar w:fldCharType="end"/>
    </w:r>
    <w:r>
      <w:rPr>
        <w:rFonts w:ascii="Verdana" w:eastAsia="Verdana" w:hAnsi="Verdana" w:cs="Verdana"/>
        <w:i/>
        <w:sz w:val="18"/>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3F6252" w14:textId="77777777" w:rsidR="00CA63EC" w:rsidRDefault="00CA63EC">
      <w:pPr>
        <w:spacing w:after="0"/>
      </w:pPr>
      <w:r>
        <w:separator/>
      </w:r>
    </w:p>
  </w:footnote>
  <w:footnote w:type="continuationSeparator" w:id="0">
    <w:p w14:paraId="647D3EDA" w14:textId="77777777" w:rsidR="00CA63EC" w:rsidRDefault="00CA63E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C12AE6" w14:textId="77777777" w:rsidR="00942413" w:rsidRDefault="00F17183">
    <w:pPr>
      <w:spacing w:after="0" w:line="259" w:lineRule="auto"/>
      <w:ind w:left="1" w:firstLine="0"/>
    </w:pPr>
    <w:r>
      <w:rPr>
        <w:noProof/>
      </w:rPr>
      <w:drawing>
        <wp:anchor distT="0" distB="0" distL="114300" distR="114300" simplePos="0" relativeHeight="251658240" behindDoc="0" locked="0" layoutInCell="1" allowOverlap="0" wp14:anchorId="6CA0F306" wp14:editId="75980C43">
          <wp:simplePos x="0" y="0"/>
          <wp:positionH relativeFrom="page">
            <wp:posOffset>0</wp:posOffset>
          </wp:positionH>
          <wp:positionV relativeFrom="page">
            <wp:posOffset>3177</wp:posOffset>
          </wp:positionV>
          <wp:extent cx="7543800" cy="259080"/>
          <wp:effectExtent l="0" t="0" r="0" b="0"/>
          <wp:wrapSquare wrapText="bothSides"/>
          <wp:docPr id="3561" name="Picture 3561"/>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10B79" w14:textId="77777777" w:rsidR="00942413" w:rsidRDefault="00F17183">
    <w:pPr>
      <w:spacing w:after="0" w:line="259" w:lineRule="auto"/>
      <w:ind w:left="1" w:firstLine="0"/>
    </w:pPr>
    <w:r>
      <w:rPr>
        <w:noProof/>
      </w:rPr>
      <w:drawing>
        <wp:anchor distT="0" distB="0" distL="114300" distR="114300" simplePos="0" relativeHeight="251659264" behindDoc="0" locked="0" layoutInCell="1" allowOverlap="0" wp14:anchorId="651B5382" wp14:editId="645F9517">
          <wp:simplePos x="0" y="0"/>
          <wp:positionH relativeFrom="page">
            <wp:posOffset>0</wp:posOffset>
          </wp:positionH>
          <wp:positionV relativeFrom="page">
            <wp:posOffset>3177</wp:posOffset>
          </wp:positionV>
          <wp:extent cx="7543800" cy="259080"/>
          <wp:effectExtent l="0" t="0" r="0" b="0"/>
          <wp:wrapSquare wrapText="bothSides"/>
          <wp:docPr id="139860682" name="Picture 139860682"/>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72423" w14:textId="77777777" w:rsidR="00942413" w:rsidRDefault="00F17183">
    <w:pPr>
      <w:spacing w:after="0" w:line="259" w:lineRule="auto"/>
      <w:ind w:left="1" w:firstLine="0"/>
    </w:pPr>
    <w:r>
      <w:rPr>
        <w:noProof/>
      </w:rPr>
      <w:drawing>
        <wp:anchor distT="0" distB="0" distL="114300" distR="114300" simplePos="0" relativeHeight="251660288" behindDoc="0" locked="0" layoutInCell="1" allowOverlap="0" wp14:anchorId="591A400F" wp14:editId="5F186D4B">
          <wp:simplePos x="0" y="0"/>
          <wp:positionH relativeFrom="page">
            <wp:posOffset>0</wp:posOffset>
          </wp:positionH>
          <wp:positionV relativeFrom="page">
            <wp:posOffset>3177</wp:posOffset>
          </wp:positionV>
          <wp:extent cx="7543800" cy="259080"/>
          <wp:effectExtent l="0" t="0" r="0" b="0"/>
          <wp:wrapSquare wrapText="bothSides"/>
          <wp:docPr id="2" name="Picture 2"/>
          <wp:cNvGraphicFramePr/>
          <a:graphic xmlns:a="http://schemas.openxmlformats.org/drawingml/2006/main">
            <a:graphicData uri="http://schemas.openxmlformats.org/drawingml/2006/picture">
              <pic:pic xmlns:pic="http://schemas.openxmlformats.org/drawingml/2006/picture">
                <pic:nvPicPr>
                  <pic:cNvPr id="3561" name="Picture 3561"/>
                  <pic:cNvPicPr/>
                </pic:nvPicPr>
                <pic:blipFill>
                  <a:blip r:embed="rId1"/>
                  <a:stretch>
                    <a:fillRect/>
                  </a:stretch>
                </pic:blipFill>
                <pic:spPr>
                  <a:xfrm>
                    <a:off x="0" y="0"/>
                    <a:ext cx="7543800" cy="259080"/>
                  </a:xfrm>
                  <a:prstGeom prst="rect">
                    <a:avLst/>
                  </a:prstGeom>
                </pic:spPr>
              </pic:pic>
            </a:graphicData>
          </a:graphic>
        </wp:anchor>
      </w:drawing>
    </w:r>
    <w:r>
      <w:rPr>
        <w:rFonts w:ascii="Verdana" w:eastAsia="Verdana" w:hAnsi="Verdana" w:cs="Verdana"/>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62D06"/>
    <w:multiLevelType w:val="hybridMultilevel"/>
    <w:tmpl w:val="136EBDFE"/>
    <w:lvl w:ilvl="0" w:tplc="049C1978">
      <w:start w:val="1"/>
      <w:numFmt w:val="bullet"/>
      <w:lvlText w:val="•"/>
      <w:lvlJc w:val="left"/>
      <w:pPr>
        <w:ind w:left="70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1" w:hanging="360"/>
      </w:pPr>
      <w:rPr>
        <w:rFonts w:ascii="Courier New" w:hAnsi="Courier New" w:cs="Courier New" w:hint="default"/>
      </w:rPr>
    </w:lvl>
    <w:lvl w:ilvl="2" w:tplc="08090005" w:tentative="1">
      <w:start w:val="1"/>
      <w:numFmt w:val="bullet"/>
      <w:lvlText w:val=""/>
      <w:lvlJc w:val="left"/>
      <w:pPr>
        <w:ind w:left="2161" w:hanging="360"/>
      </w:pPr>
      <w:rPr>
        <w:rFonts w:ascii="Wingdings" w:hAnsi="Wingdings" w:hint="default"/>
      </w:rPr>
    </w:lvl>
    <w:lvl w:ilvl="3" w:tplc="08090001" w:tentative="1">
      <w:start w:val="1"/>
      <w:numFmt w:val="bullet"/>
      <w:lvlText w:val=""/>
      <w:lvlJc w:val="left"/>
      <w:pPr>
        <w:ind w:left="2881" w:hanging="360"/>
      </w:pPr>
      <w:rPr>
        <w:rFonts w:ascii="Symbol" w:hAnsi="Symbol" w:hint="default"/>
      </w:rPr>
    </w:lvl>
    <w:lvl w:ilvl="4" w:tplc="08090003" w:tentative="1">
      <w:start w:val="1"/>
      <w:numFmt w:val="bullet"/>
      <w:lvlText w:val="o"/>
      <w:lvlJc w:val="left"/>
      <w:pPr>
        <w:ind w:left="3601" w:hanging="360"/>
      </w:pPr>
      <w:rPr>
        <w:rFonts w:ascii="Courier New" w:hAnsi="Courier New" w:cs="Courier New" w:hint="default"/>
      </w:rPr>
    </w:lvl>
    <w:lvl w:ilvl="5" w:tplc="08090005" w:tentative="1">
      <w:start w:val="1"/>
      <w:numFmt w:val="bullet"/>
      <w:lvlText w:val=""/>
      <w:lvlJc w:val="left"/>
      <w:pPr>
        <w:ind w:left="4321" w:hanging="360"/>
      </w:pPr>
      <w:rPr>
        <w:rFonts w:ascii="Wingdings" w:hAnsi="Wingdings" w:hint="default"/>
      </w:rPr>
    </w:lvl>
    <w:lvl w:ilvl="6" w:tplc="08090001" w:tentative="1">
      <w:start w:val="1"/>
      <w:numFmt w:val="bullet"/>
      <w:lvlText w:val=""/>
      <w:lvlJc w:val="left"/>
      <w:pPr>
        <w:ind w:left="5041" w:hanging="360"/>
      </w:pPr>
      <w:rPr>
        <w:rFonts w:ascii="Symbol" w:hAnsi="Symbol" w:hint="default"/>
      </w:rPr>
    </w:lvl>
    <w:lvl w:ilvl="7" w:tplc="08090003" w:tentative="1">
      <w:start w:val="1"/>
      <w:numFmt w:val="bullet"/>
      <w:lvlText w:val="o"/>
      <w:lvlJc w:val="left"/>
      <w:pPr>
        <w:ind w:left="5761" w:hanging="360"/>
      </w:pPr>
      <w:rPr>
        <w:rFonts w:ascii="Courier New" w:hAnsi="Courier New" w:cs="Courier New" w:hint="default"/>
      </w:rPr>
    </w:lvl>
    <w:lvl w:ilvl="8" w:tplc="08090005" w:tentative="1">
      <w:start w:val="1"/>
      <w:numFmt w:val="bullet"/>
      <w:lvlText w:val=""/>
      <w:lvlJc w:val="left"/>
      <w:pPr>
        <w:ind w:left="6481" w:hanging="360"/>
      </w:pPr>
      <w:rPr>
        <w:rFonts w:ascii="Wingdings" w:hAnsi="Wingdings" w:hint="default"/>
      </w:rPr>
    </w:lvl>
  </w:abstractNum>
  <w:abstractNum w:abstractNumId="1" w15:restartNumberingAfterBreak="0">
    <w:nsid w:val="0CC34DCC"/>
    <w:multiLevelType w:val="hybridMultilevel"/>
    <w:tmpl w:val="A210C6BE"/>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C22ED0"/>
    <w:multiLevelType w:val="hybridMultilevel"/>
    <w:tmpl w:val="CBCC033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30114782"/>
    <w:multiLevelType w:val="hybridMultilevel"/>
    <w:tmpl w:val="2B5827DC"/>
    <w:lvl w:ilvl="0" w:tplc="66D68B28">
      <w:start w:val="1"/>
      <w:numFmt w:val="bullet"/>
      <w:lvlText w:val="•"/>
      <w:lvlJc w:val="left"/>
      <w:pPr>
        <w:ind w:left="706"/>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8A9C76">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DE4EDB84">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FCC4908E">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256C2C8">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289C40A2">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F1B66FCE">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C0D2F060">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18C466D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31B76B71"/>
    <w:multiLevelType w:val="hybridMultilevel"/>
    <w:tmpl w:val="1B280DE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35B51291"/>
    <w:multiLevelType w:val="hybridMultilevel"/>
    <w:tmpl w:val="D66EB0FA"/>
    <w:lvl w:ilvl="0" w:tplc="08090015">
      <w:start w:val="1"/>
      <w:numFmt w:val="upperLetter"/>
      <w:lvlText w:val="%1."/>
      <w:lvlJc w:val="left"/>
      <w:pPr>
        <w:ind w:left="721" w:hanging="360"/>
      </w:pPr>
    </w:lvl>
    <w:lvl w:ilvl="1" w:tplc="08090019" w:tentative="1">
      <w:start w:val="1"/>
      <w:numFmt w:val="lowerLetter"/>
      <w:lvlText w:val="%2."/>
      <w:lvlJc w:val="left"/>
      <w:pPr>
        <w:ind w:left="1441" w:hanging="360"/>
      </w:pPr>
    </w:lvl>
    <w:lvl w:ilvl="2" w:tplc="0809001B" w:tentative="1">
      <w:start w:val="1"/>
      <w:numFmt w:val="lowerRoman"/>
      <w:lvlText w:val="%3."/>
      <w:lvlJc w:val="right"/>
      <w:pPr>
        <w:ind w:left="2161" w:hanging="180"/>
      </w:pPr>
    </w:lvl>
    <w:lvl w:ilvl="3" w:tplc="0809000F" w:tentative="1">
      <w:start w:val="1"/>
      <w:numFmt w:val="decimal"/>
      <w:lvlText w:val="%4."/>
      <w:lvlJc w:val="left"/>
      <w:pPr>
        <w:ind w:left="2881" w:hanging="360"/>
      </w:pPr>
    </w:lvl>
    <w:lvl w:ilvl="4" w:tplc="08090019" w:tentative="1">
      <w:start w:val="1"/>
      <w:numFmt w:val="lowerLetter"/>
      <w:lvlText w:val="%5."/>
      <w:lvlJc w:val="left"/>
      <w:pPr>
        <w:ind w:left="3601" w:hanging="360"/>
      </w:pPr>
    </w:lvl>
    <w:lvl w:ilvl="5" w:tplc="0809001B" w:tentative="1">
      <w:start w:val="1"/>
      <w:numFmt w:val="lowerRoman"/>
      <w:lvlText w:val="%6."/>
      <w:lvlJc w:val="right"/>
      <w:pPr>
        <w:ind w:left="4321" w:hanging="180"/>
      </w:pPr>
    </w:lvl>
    <w:lvl w:ilvl="6" w:tplc="0809000F" w:tentative="1">
      <w:start w:val="1"/>
      <w:numFmt w:val="decimal"/>
      <w:lvlText w:val="%7."/>
      <w:lvlJc w:val="left"/>
      <w:pPr>
        <w:ind w:left="5041" w:hanging="360"/>
      </w:pPr>
    </w:lvl>
    <w:lvl w:ilvl="7" w:tplc="08090019" w:tentative="1">
      <w:start w:val="1"/>
      <w:numFmt w:val="lowerLetter"/>
      <w:lvlText w:val="%8."/>
      <w:lvlJc w:val="left"/>
      <w:pPr>
        <w:ind w:left="5761" w:hanging="360"/>
      </w:pPr>
    </w:lvl>
    <w:lvl w:ilvl="8" w:tplc="0809001B" w:tentative="1">
      <w:start w:val="1"/>
      <w:numFmt w:val="lowerRoman"/>
      <w:lvlText w:val="%9."/>
      <w:lvlJc w:val="right"/>
      <w:pPr>
        <w:ind w:left="6481" w:hanging="180"/>
      </w:pPr>
    </w:lvl>
  </w:abstractNum>
  <w:abstractNum w:abstractNumId="6" w15:restartNumberingAfterBreak="0">
    <w:nsid w:val="369353F0"/>
    <w:multiLevelType w:val="hybridMultilevel"/>
    <w:tmpl w:val="AD985454"/>
    <w:lvl w:ilvl="0" w:tplc="049C197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92AA3148">
      <w:start w:val="1"/>
      <w:numFmt w:val="bullet"/>
      <w:lvlText w:val="o"/>
      <w:lvlJc w:val="left"/>
      <w:pPr>
        <w:ind w:left="144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53E39BE">
      <w:start w:val="1"/>
      <w:numFmt w:val="bullet"/>
      <w:lvlText w:val="▪"/>
      <w:lvlJc w:val="left"/>
      <w:pPr>
        <w:ind w:left="21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0785B8A">
      <w:start w:val="1"/>
      <w:numFmt w:val="bullet"/>
      <w:lvlText w:val="•"/>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728516E">
      <w:start w:val="1"/>
      <w:numFmt w:val="bullet"/>
      <w:lvlText w:val="o"/>
      <w:lvlJc w:val="left"/>
      <w:pPr>
        <w:ind w:left="360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5C604E12">
      <w:start w:val="1"/>
      <w:numFmt w:val="bullet"/>
      <w:lvlText w:val="▪"/>
      <w:lvlJc w:val="left"/>
      <w:pPr>
        <w:ind w:left="432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0688CCC">
      <w:start w:val="1"/>
      <w:numFmt w:val="bullet"/>
      <w:lvlText w:val="•"/>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EEC7DD4">
      <w:start w:val="1"/>
      <w:numFmt w:val="bullet"/>
      <w:lvlText w:val="o"/>
      <w:lvlJc w:val="left"/>
      <w:pPr>
        <w:ind w:left="576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8A27B3E">
      <w:start w:val="1"/>
      <w:numFmt w:val="bullet"/>
      <w:lvlText w:val="▪"/>
      <w:lvlJc w:val="left"/>
      <w:pPr>
        <w:ind w:left="6481"/>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0985AFD"/>
    <w:multiLevelType w:val="hybridMultilevel"/>
    <w:tmpl w:val="B4B05F38"/>
    <w:lvl w:ilvl="0" w:tplc="049C1978">
      <w:start w:val="1"/>
      <w:numFmt w:val="bullet"/>
      <w:lvlText w:val="•"/>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5312C8B"/>
    <w:multiLevelType w:val="hybridMultilevel"/>
    <w:tmpl w:val="384E504C"/>
    <w:lvl w:ilvl="0" w:tplc="E544DCAC">
      <w:start w:val="1"/>
      <w:numFmt w:val="upperLetter"/>
      <w:lvlText w:val="%1."/>
      <w:lvlJc w:val="left"/>
      <w:pPr>
        <w:ind w:left="10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92E9204">
      <w:start w:val="1"/>
      <w:numFmt w:val="lowerLetter"/>
      <w:lvlText w:val="%2"/>
      <w:lvlJc w:val="left"/>
      <w:pPr>
        <w:ind w:left="18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380D322">
      <w:start w:val="1"/>
      <w:numFmt w:val="lowerRoman"/>
      <w:lvlText w:val="%3"/>
      <w:lvlJc w:val="left"/>
      <w:pPr>
        <w:ind w:left="25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67720AF4">
      <w:start w:val="1"/>
      <w:numFmt w:val="decimal"/>
      <w:lvlText w:val="%4"/>
      <w:lvlJc w:val="left"/>
      <w:pPr>
        <w:ind w:left="32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B2A116">
      <w:start w:val="1"/>
      <w:numFmt w:val="lowerLetter"/>
      <w:lvlText w:val="%5"/>
      <w:lvlJc w:val="left"/>
      <w:pPr>
        <w:ind w:left="39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5A363E46">
      <w:start w:val="1"/>
      <w:numFmt w:val="lowerRoman"/>
      <w:lvlText w:val="%6"/>
      <w:lvlJc w:val="left"/>
      <w:pPr>
        <w:ind w:left="46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76B0CF86">
      <w:start w:val="1"/>
      <w:numFmt w:val="decimal"/>
      <w:lvlText w:val="%7"/>
      <w:lvlJc w:val="left"/>
      <w:pPr>
        <w:ind w:left="54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148400E">
      <w:start w:val="1"/>
      <w:numFmt w:val="lowerLetter"/>
      <w:lvlText w:val="%8"/>
      <w:lvlJc w:val="left"/>
      <w:pPr>
        <w:ind w:left="61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3EA5DA8">
      <w:start w:val="1"/>
      <w:numFmt w:val="lowerRoman"/>
      <w:lvlText w:val="%9"/>
      <w:lvlJc w:val="left"/>
      <w:pPr>
        <w:ind w:left="68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4FE1347C"/>
    <w:multiLevelType w:val="hybridMultilevel"/>
    <w:tmpl w:val="8B9092A2"/>
    <w:lvl w:ilvl="0" w:tplc="E93E856A">
      <w:start w:val="1"/>
      <w:numFmt w:val="bullet"/>
      <w:lvlText w:val="•"/>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02434A0">
      <w:start w:val="1"/>
      <w:numFmt w:val="upperLetter"/>
      <w:lvlText w:val="%2."/>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BD8CC30">
      <w:start w:val="1"/>
      <w:numFmt w:val="lowerRoman"/>
      <w:lvlText w:val="%3"/>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9CA0E98">
      <w:start w:val="1"/>
      <w:numFmt w:val="decimal"/>
      <w:lvlText w:val="%4"/>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E5625F2">
      <w:start w:val="1"/>
      <w:numFmt w:val="lowerLetter"/>
      <w:lvlText w:val="%5"/>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1D06736">
      <w:start w:val="1"/>
      <w:numFmt w:val="lowerRoman"/>
      <w:lvlText w:val="%6"/>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B8CD186">
      <w:start w:val="1"/>
      <w:numFmt w:val="decimal"/>
      <w:lvlText w:val="%7"/>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F8EDF90">
      <w:start w:val="1"/>
      <w:numFmt w:val="lowerLetter"/>
      <w:lvlText w:val="%8"/>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52E8942">
      <w:start w:val="1"/>
      <w:numFmt w:val="lowerRoman"/>
      <w:lvlText w:val="%9"/>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60C40C10"/>
    <w:multiLevelType w:val="multilevel"/>
    <w:tmpl w:val="0428E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E922FF9"/>
    <w:multiLevelType w:val="hybridMultilevel"/>
    <w:tmpl w:val="8ECCB40A"/>
    <w:lvl w:ilvl="0" w:tplc="0809000F">
      <w:start w:val="1"/>
      <w:numFmt w:val="decimal"/>
      <w:lvlText w:val="%1."/>
      <w:lvlJc w:val="left"/>
      <w:pPr>
        <w:ind w:left="721" w:hanging="360"/>
      </w:pPr>
    </w:lvl>
    <w:lvl w:ilvl="1" w:tplc="FFFFFFFF" w:tentative="1">
      <w:start w:val="1"/>
      <w:numFmt w:val="lowerLetter"/>
      <w:lvlText w:val="%2."/>
      <w:lvlJc w:val="left"/>
      <w:pPr>
        <w:ind w:left="1441" w:hanging="360"/>
      </w:pPr>
    </w:lvl>
    <w:lvl w:ilvl="2" w:tplc="FFFFFFFF" w:tentative="1">
      <w:start w:val="1"/>
      <w:numFmt w:val="lowerRoman"/>
      <w:lvlText w:val="%3."/>
      <w:lvlJc w:val="right"/>
      <w:pPr>
        <w:ind w:left="2161" w:hanging="180"/>
      </w:pPr>
    </w:lvl>
    <w:lvl w:ilvl="3" w:tplc="FFFFFFFF" w:tentative="1">
      <w:start w:val="1"/>
      <w:numFmt w:val="decimal"/>
      <w:lvlText w:val="%4."/>
      <w:lvlJc w:val="left"/>
      <w:pPr>
        <w:ind w:left="2881" w:hanging="360"/>
      </w:pPr>
    </w:lvl>
    <w:lvl w:ilvl="4" w:tplc="FFFFFFFF" w:tentative="1">
      <w:start w:val="1"/>
      <w:numFmt w:val="lowerLetter"/>
      <w:lvlText w:val="%5."/>
      <w:lvlJc w:val="left"/>
      <w:pPr>
        <w:ind w:left="3601" w:hanging="360"/>
      </w:pPr>
    </w:lvl>
    <w:lvl w:ilvl="5" w:tplc="FFFFFFFF" w:tentative="1">
      <w:start w:val="1"/>
      <w:numFmt w:val="lowerRoman"/>
      <w:lvlText w:val="%6."/>
      <w:lvlJc w:val="right"/>
      <w:pPr>
        <w:ind w:left="4321" w:hanging="180"/>
      </w:pPr>
    </w:lvl>
    <w:lvl w:ilvl="6" w:tplc="FFFFFFFF" w:tentative="1">
      <w:start w:val="1"/>
      <w:numFmt w:val="decimal"/>
      <w:lvlText w:val="%7."/>
      <w:lvlJc w:val="left"/>
      <w:pPr>
        <w:ind w:left="5041" w:hanging="360"/>
      </w:pPr>
    </w:lvl>
    <w:lvl w:ilvl="7" w:tplc="FFFFFFFF" w:tentative="1">
      <w:start w:val="1"/>
      <w:numFmt w:val="lowerLetter"/>
      <w:lvlText w:val="%8."/>
      <w:lvlJc w:val="left"/>
      <w:pPr>
        <w:ind w:left="5761" w:hanging="360"/>
      </w:pPr>
    </w:lvl>
    <w:lvl w:ilvl="8" w:tplc="FFFFFFFF" w:tentative="1">
      <w:start w:val="1"/>
      <w:numFmt w:val="lowerRoman"/>
      <w:lvlText w:val="%9."/>
      <w:lvlJc w:val="right"/>
      <w:pPr>
        <w:ind w:left="6481" w:hanging="180"/>
      </w:pPr>
    </w:lvl>
  </w:abstractNum>
  <w:abstractNum w:abstractNumId="12" w15:restartNumberingAfterBreak="0">
    <w:nsid w:val="73293D14"/>
    <w:multiLevelType w:val="hybridMultilevel"/>
    <w:tmpl w:val="D23CF648"/>
    <w:lvl w:ilvl="0" w:tplc="CD58225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38A57EE">
      <w:start w:val="1"/>
      <w:numFmt w:val="upperLetter"/>
      <w:lvlText w:val="%2."/>
      <w:lvlJc w:val="left"/>
      <w:pPr>
        <w:ind w:left="70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EAE9C8E">
      <w:start w:val="1"/>
      <w:numFmt w:val="lowerRoman"/>
      <w:lvlText w:val="%3"/>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CCFF74">
      <w:start w:val="1"/>
      <w:numFmt w:val="decimal"/>
      <w:lvlText w:val="%4"/>
      <w:lvlJc w:val="left"/>
      <w:pPr>
        <w:ind w:left="21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C0251A6">
      <w:start w:val="1"/>
      <w:numFmt w:val="lowerLetter"/>
      <w:lvlText w:val="%5"/>
      <w:lvlJc w:val="left"/>
      <w:pPr>
        <w:ind w:left="288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54C6C3E">
      <w:start w:val="1"/>
      <w:numFmt w:val="lowerRoman"/>
      <w:lvlText w:val="%6"/>
      <w:lvlJc w:val="left"/>
      <w:pPr>
        <w:ind w:left="360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3CA337E">
      <w:start w:val="1"/>
      <w:numFmt w:val="decimal"/>
      <w:lvlText w:val="%7"/>
      <w:lvlJc w:val="left"/>
      <w:pPr>
        <w:ind w:left="432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5E93D4">
      <w:start w:val="1"/>
      <w:numFmt w:val="lowerLetter"/>
      <w:lvlText w:val="%8"/>
      <w:lvlJc w:val="left"/>
      <w:pPr>
        <w:ind w:left="50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A24CEBC6">
      <w:start w:val="1"/>
      <w:numFmt w:val="lowerRoman"/>
      <w:lvlText w:val="%9"/>
      <w:lvlJc w:val="left"/>
      <w:pPr>
        <w:ind w:left="576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16cid:durableId="2005552224">
    <w:abstractNumId w:val="9"/>
  </w:num>
  <w:num w:numId="2" w16cid:durableId="244728113">
    <w:abstractNumId w:val="12"/>
  </w:num>
  <w:num w:numId="3" w16cid:durableId="797189771">
    <w:abstractNumId w:val="8"/>
  </w:num>
  <w:num w:numId="4" w16cid:durableId="1551841738">
    <w:abstractNumId w:val="6"/>
  </w:num>
  <w:num w:numId="5" w16cid:durableId="1884823603">
    <w:abstractNumId w:val="3"/>
  </w:num>
  <w:num w:numId="6" w16cid:durableId="1910339666">
    <w:abstractNumId w:val="7"/>
  </w:num>
  <w:num w:numId="7" w16cid:durableId="332338837">
    <w:abstractNumId w:val="0"/>
  </w:num>
  <w:num w:numId="8" w16cid:durableId="164719841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330794828">
    <w:abstractNumId w:val="2"/>
  </w:num>
  <w:num w:numId="10" w16cid:durableId="1678001207">
    <w:abstractNumId w:val="5"/>
  </w:num>
  <w:num w:numId="11" w16cid:durableId="611668465">
    <w:abstractNumId w:val="11"/>
  </w:num>
  <w:num w:numId="12" w16cid:durableId="233587205">
    <w:abstractNumId w:val="1"/>
  </w:num>
  <w:num w:numId="13" w16cid:durableId="248584712">
    <w:abstractNumId w:val="10"/>
  </w:num>
  <w:num w:numId="14" w16cid:durableId="5240266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413"/>
    <w:rsid w:val="00001EE4"/>
    <w:rsid w:val="00007E76"/>
    <w:rsid w:val="00017994"/>
    <w:rsid w:val="00026631"/>
    <w:rsid w:val="00034D09"/>
    <w:rsid w:val="000926B3"/>
    <w:rsid w:val="000B067E"/>
    <w:rsid w:val="000C3885"/>
    <w:rsid w:val="00134040"/>
    <w:rsid w:val="001539A4"/>
    <w:rsid w:val="00156B12"/>
    <w:rsid w:val="00234B20"/>
    <w:rsid w:val="002A0A6E"/>
    <w:rsid w:val="003065AD"/>
    <w:rsid w:val="003678E7"/>
    <w:rsid w:val="003931A3"/>
    <w:rsid w:val="003D5283"/>
    <w:rsid w:val="003E294C"/>
    <w:rsid w:val="00470278"/>
    <w:rsid w:val="004A750E"/>
    <w:rsid w:val="004D5D46"/>
    <w:rsid w:val="004F1A02"/>
    <w:rsid w:val="004F7DF7"/>
    <w:rsid w:val="005047CE"/>
    <w:rsid w:val="00520D3D"/>
    <w:rsid w:val="00590080"/>
    <w:rsid w:val="00591E75"/>
    <w:rsid w:val="0059583C"/>
    <w:rsid w:val="005A782E"/>
    <w:rsid w:val="005B79DA"/>
    <w:rsid w:val="005C2FC9"/>
    <w:rsid w:val="005C4E0C"/>
    <w:rsid w:val="005D33AB"/>
    <w:rsid w:val="005D7B7D"/>
    <w:rsid w:val="005F4B78"/>
    <w:rsid w:val="006855F7"/>
    <w:rsid w:val="00686106"/>
    <w:rsid w:val="0069738B"/>
    <w:rsid w:val="006B7F6E"/>
    <w:rsid w:val="006E62FE"/>
    <w:rsid w:val="00756897"/>
    <w:rsid w:val="007719A0"/>
    <w:rsid w:val="007A1923"/>
    <w:rsid w:val="007E64F0"/>
    <w:rsid w:val="007E6848"/>
    <w:rsid w:val="00811D72"/>
    <w:rsid w:val="00817346"/>
    <w:rsid w:val="008536DE"/>
    <w:rsid w:val="008805C8"/>
    <w:rsid w:val="008D43C0"/>
    <w:rsid w:val="008D69AA"/>
    <w:rsid w:val="008F3D43"/>
    <w:rsid w:val="008F7ED1"/>
    <w:rsid w:val="00912033"/>
    <w:rsid w:val="00942413"/>
    <w:rsid w:val="009640E4"/>
    <w:rsid w:val="009672B4"/>
    <w:rsid w:val="009D1553"/>
    <w:rsid w:val="009D212E"/>
    <w:rsid w:val="009E23CD"/>
    <w:rsid w:val="009F204F"/>
    <w:rsid w:val="00A07D45"/>
    <w:rsid w:val="00A75BDE"/>
    <w:rsid w:val="00A85195"/>
    <w:rsid w:val="00AA76D4"/>
    <w:rsid w:val="00AD5C88"/>
    <w:rsid w:val="00B86836"/>
    <w:rsid w:val="00B954B3"/>
    <w:rsid w:val="00BA697C"/>
    <w:rsid w:val="00BB064F"/>
    <w:rsid w:val="00BC178A"/>
    <w:rsid w:val="00BC6413"/>
    <w:rsid w:val="00BD12FF"/>
    <w:rsid w:val="00BD64DD"/>
    <w:rsid w:val="00BF3E25"/>
    <w:rsid w:val="00C2409E"/>
    <w:rsid w:val="00C52A8E"/>
    <w:rsid w:val="00CA63EC"/>
    <w:rsid w:val="00CD7F5F"/>
    <w:rsid w:val="00CE5EE7"/>
    <w:rsid w:val="00D037D2"/>
    <w:rsid w:val="00D25BD3"/>
    <w:rsid w:val="00D44C0D"/>
    <w:rsid w:val="00D66B24"/>
    <w:rsid w:val="00D82260"/>
    <w:rsid w:val="00D87231"/>
    <w:rsid w:val="00DE4ED1"/>
    <w:rsid w:val="00E5241F"/>
    <w:rsid w:val="00E800E9"/>
    <w:rsid w:val="00E86B14"/>
    <w:rsid w:val="00E920F2"/>
    <w:rsid w:val="00E949BA"/>
    <w:rsid w:val="00EA742A"/>
    <w:rsid w:val="00F076A7"/>
    <w:rsid w:val="00F17183"/>
    <w:rsid w:val="00F248E3"/>
    <w:rsid w:val="00FA1E61"/>
    <w:rsid w:val="00FD60B1"/>
    <w:rsid w:val="00FD62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CA4E6D"/>
  <w15:docId w15:val="{24C36A82-1C80-44D0-B2CD-CA4ADE06D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80" w:line="240" w:lineRule="auto"/>
      <w:ind w:left="11" w:hanging="10"/>
    </w:pPr>
    <w:rPr>
      <w:rFonts w:ascii="Arial" w:eastAsia="Arial" w:hAnsi="Arial" w:cs="Arial"/>
      <w:color w:val="000000"/>
      <w:sz w:val="21"/>
    </w:rPr>
  </w:style>
  <w:style w:type="paragraph" w:styleId="Heading1">
    <w:name w:val="heading 1"/>
    <w:next w:val="Normal"/>
    <w:link w:val="Heading1Char"/>
    <w:uiPriority w:val="9"/>
    <w:qFormat/>
    <w:pPr>
      <w:keepNext/>
      <w:keepLines/>
      <w:spacing w:before="160"/>
      <w:ind w:left="11" w:hanging="10"/>
      <w:outlineLvl w:val="0"/>
    </w:pPr>
    <w:rPr>
      <w:rFonts w:ascii="Arial" w:eastAsia="Arial" w:hAnsi="Arial" w:cs="Arial"/>
      <w:b/>
      <w:color w:val="00000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8F7ED1"/>
    <w:pPr>
      <w:ind w:left="720"/>
      <w:contextualSpacing/>
    </w:pPr>
  </w:style>
  <w:style w:type="character" w:styleId="CommentReference">
    <w:name w:val="annotation reference"/>
    <w:basedOn w:val="DefaultParagraphFont"/>
    <w:uiPriority w:val="99"/>
    <w:semiHidden/>
    <w:unhideWhenUsed/>
    <w:rsid w:val="00D66B24"/>
    <w:rPr>
      <w:sz w:val="16"/>
      <w:szCs w:val="16"/>
    </w:rPr>
  </w:style>
  <w:style w:type="paragraph" w:styleId="CommentText">
    <w:name w:val="annotation text"/>
    <w:basedOn w:val="Normal"/>
    <w:link w:val="CommentTextChar"/>
    <w:uiPriority w:val="99"/>
    <w:unhideWhenUsed/>
    <w:rsid w:val="00D66B24"/>
    <w:rPr>
      <w:sz w:val="20"/>
      <w:szCs w:val="20"/>
    </w:rPr>
  </w:style>
  <w:style w:type="character" w:customStyle="1" w:styleId="CommentTextChar">
    <w:name w:val="Comment Text Char"/>
    <w:basedOn w:val="DefaultParagraphFont"/>
    <w:link w:val="CommentText"/>
    <w:uiPriority w:val="99"/>
    <w:rsid w:val="00D66B24"/>
    <w:rPr>
      <w:rFonts w:ascii="Arial" w:eastAsia="Arial" w:hAnsi="Arial" w:cs="Arial"/>
      <w:color w:val="000000"/>
      <w:sz w:val="20"/>
      <w:szCs w:val="20"/>
    </w:rPr>
  </w:style>
  <w:style w:type="paragraph" w:styleId="CommentSubject">
    <w:name w:val="annotation subject"/>
    <w:basedOn w:val="CommentText"/>
    <w:next w:val="CommentText"/>
    <w:link w:val="CommentSubjectChar"/>
    <w:uiPriority w:val="99"/>
    <w:semiHidden/>
    <w:unhideWhenUsed/>
    <w:rsid w:val="00D66B24"/>
    <w:rPr>
      <w:b/>
      <w:bCs/>
    </w:rPr>
  </w:style>
  <w:style w:type="character" w:customStyle="1" w:styleId="CommentSubjectChar">
    <w:name w:val="Comment Subject Char"/>
    <w:basedOn w:val="CommentTextChar"/>
    <w:link w:val="CommentSubject"/>
    <w:uiPriority w:val="99"/>
    <w:semiHidden/>
    <w:rsid w:val="00D66B24"/>
    <w:rPr>
      <w:rFonts w:ascii="Arial" w:eastAsia="Arial" w:hAnsi="Arial" w:cs="Arial"/>
      <w:b/>
      <w:bCs/>
      <w:color w:val="000000"/>
      <w:sz w:val="20"/>
      <w:szCs w:val="20"/>
    </w:rPr>
  </w:style>
  <w:style w:type="paragraph" w:styleId="Revision">
    <w:name w:val="Revision"/>
    <w:hidden/>
    <w:uiPriority w:val="99"/>
    <w:semiHidden/>
    <w:rsid w:val="00D66B24"/>
    <w:pPr>
      <w:spacing w:after="0" w:line="240" w:lineRule="auto"/>
    </w:pPr>
    <w:rPr>
      <w:rFonts w:ascii="Arial" w:eastAsia="Arial" w:hAnsi="Arial" w:cs="Arial"/>
      <w:color w:val="000000"/>
    </w:rPr>
  </w:style>
  <w:style w:type="paragraph" w:customStyle="1" w:styleId="Body1">
    <w:name w:val="Body 1"/>
    <w:rsid w:val="00C2409E"/>
    <w:pPr>
      <w:spacing w:after="0" w:line="240" w:lineRule="auto"/>
      <w:outlineLvl w:val="0"/>
    </w:pPr>
    <w:rPr>
      <w:rFonts w:ascii="Times New Roman" w:eastAsia="ヒラギノ角ゴ Pro W3" w:hAnsi="Times New Roman" w:cs="Times New Roman"/>
      <w:color w:val="000000"/>
      <w:sz w:val="24"/>
      <w:szCs w:val="20"/>
      <w:lang w:val="en-US"/>
    </w:rPr>
  </w:style>
  <w:style w:type="paragraph" w:customStyle="1" w:styleId="default">
    <w:name w:val="default"/>
    <w:basedOn w:val="Normal"/>
    <w:rsid w:val="00C2409E"/>
    <w:pPr>
      <w:spacing w:before="100" w:beforeAutospacing="1" w:after="100" w:afterAutospacing="1"/>
      <w:ind w:left="0" w:firstLine="0"/>
    </w:pPr>
    <w:rPr>
      <w:rFonts w:ascii="Times New Roman" w:eastAsia="Times New Roman" w:hAnsi="Times New Roman" w:cs="Times New Roman"/>
      <w:color w:val="auto"/>
      <w:sz w:val="24"/>
      <w:szCs w:val="24"/>
    </w:rPr>
  </w:style>
  <w:style w:type="paragraph" w:customStyle="1" w:styleId="ASUSubheading">
    <w:name w:val="ASU Subheading"/>
    <w:pPr>
      <w:keepNext/>
      <w:spacing w:before="120" w:after="60"/>
    </w:pPr>
    <w:rPr>
      <w:rFonts w:ascii="Arial" w:eastAsia="Arial" w:hAnsi="Arial"/>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4811862">
      <w:bodyDiv w:val="1"/>
      <w:marLeft w:val="0"/>
      <w:marRight w:val="0"/>
      <w:marTop w:val="0"/>
      <w:marBottom w:val="0"/>
      <w:divBdr>
        <w:top w:val="none" w:sz="0" w:space="0" w:color="auto"/>
        <w:left w:val="none" w:sz="0" w:space="0" w:color="auto"/>
        <w:bottom w:val="none" w:sz="0" w:space="0" w:color="auto"/>
        <w:right w:val="none" w:sz="0" w:space="0" w:color="auto"/>
      </w:divBdr>
      <w:divsChild>
        <w:div w:id="1134981503">
          <w:marLeft w:val="0"/>
          <w:marRight w:val="0"/>
          <w:marTop w:val="0"/>
          <w:marBottom w:val="0"/>
          <w:divBdr>
            <w:top w:val="single" w:sz="2" w:space="0" w:color="auto"/>
            <w:left w:val="single" w:sz="2" w:space="0" w:color="auto"/>
            <w:bottom w:val="single" w:sz="6" w:space="0" w:color="auto"/>
            <w:right w:val="single" w:sz="2" w:space="0" w:color="auto"/>
          </w:divBdr>
          <w:divsChild>
            <w:div w:id="1215433891">
              <w:marLeft w:val="0"/>
              <w:marRight w:val="0"/>
              <w:marTop w:val="100"/>
              <w:marBottom w:val="100"/>
              <w:divBdr>
                <w:top w:val="single" w:sz="2" w:space="0" w:color="D9D9E3"/>
                <w:left w:val="single" w:sz="2" w:space="0" w:color="D9D9E3"/>
                <w:bottom w:val="single" w:sz="2" w:space="0" w:color="D9D9E3"/>
                <w:right w:val="single" w:sz="2" w:space="0" w:color="D9D9E3"/>
              </w:divBdr>
              <w:divsChild>
                <w:div w:id="1930390094">
                  <w:marLeft w:val="0"/>
                  <w:marRight w:val="0"/>
                  <w:marTop w:val="0"/>
                  <w:marBottom w:val="0"/>
                  <w:divBdr>
                    <w:top w:val="single" w:sz="2" w:space="0" w:color="D9D9E3"/>
                    <w:left w:val="single" w:sz="2" w:space="0" w:color="D9D9E3"/>
                    <w:bottom w:val="single" w:sz="2" w:space="0" w:color="D9D9E3"/>
                    <w:right w:val="single" w:sz="2" w:space="0" w:color="D9D9E3"/>
                  </w:divBdr>
                  <w:divsChild>
                    <w:div w:id="1132864948">
                      <w:marLeft w:val="0"/>
                      <w:marRight w:val="0"/>
                      <w:marTop w:val="0"/>
                      <w:marBottom w:val="0"/>
                      <w:divBdr>
                        <w:top w:val="single" w:sz="2" w:space="0" w:color="D9D9E3"/>
                        <w:left w:val="single" w:sz="2" w:space="0" w:color="D9D9E3"/>
                        <w:bottom w:val="single" w:sz="2" w:space="0" w:color="D9D9E3"/>
                        <w:right w:val="single" w:sz="2" w:space="0" w:color="D9D9E3"/>
                      </w:divBdr>
                      <w:divsChild>
                        <w:div w:id="1527863314">
                          <w:marLeft w:val="0"/>
                          <w:marRight w:val="0"/>
                          <w:marTop w:val="0"/>
                          <w:marBottom w:val="0"/>
                          <w:divBdr>
                            <w:top w:val="single" w:sz="2" w:space="0" w:color="D9D9E3"/>
                            <w:left w:val="single" w:sz="2" w:space="0" w:color="D9D9E3"/>
                            <w:bottom w:val="single" w:sz="2" w:space="0" w:color="D9D9E3"/>
                            <w:right w:val="single" w:sz="2" w:space="0" w:color="D9D9E3"/>
                          </w:divBdr>
                          <w:divsChild>
                            <w:div w:id="1238781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50EAA0-28C4-46C9-A3CC-201F3BAD94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1234</Words>
  <Characters>7495</Characters>
  <Application>Microsoft Office Word</Application>
  <DocSecurity>0</DocSecurity>
  <Lines>138</Lines>
  <Paragraphs>89</Paragraphs>
  <ScaleCrop>false</ScaleCrop>
  <HeadingPairs>
    <vt:vector size="2" baseType="variant">
      <vt:variant>
        <vt:lpstr>Title</vt:lpstr>
      </vt:variant>
      <vt:variant>
        <vt:i4>1</vt:i4>
      </vt:variant>
    </vt:vector>
  </HeadingPairs>
  <TitlesOfParts>
    <vt:vector size="1" baseType="lpstr">
      <vt:lpstr/>
    </vt:vector>
  </TitlesOfParts>
  <Company>Aston University</Company>
  <LinksUpToDate>false</LinksUpToDate>
  <CharactersWithSpaces>8640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Broome, Richard</dc:creator>
  <cp:keywords/>
  <cp:lastModifiedBy>Shadab Hussain</cp:lastModifiedBy>
  <cp:revision>6</cp:revision>
  <cp:lastPrinted>2023-10-02T08:15:00Z</cp:lastPrinted>
  <dcterms:created xsi:type="dcterms:W3CDTF">2026-08-26T16:46:00Z</dcterms:created>
  <dcterms:modified xsi:type="dcterms:W3CDTF">2026-08-27T11:50:00Z</dcterms:modified>
</cp:coreProperties>
</file>